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Pr="008839F0" w:rsidRDefault="00D93B96">
      <w:pPr>
        <w:pStyle w:val="Title"/>
        <w:jc w:val="left"/>
        <w:rPr>
          <w:rFonts w:ascii="Calibri" w:eastAsia="Calibri" w:hAnsi="Calibri" w:cs="Calibri"/>
          <w:b w:val="0"/>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374C342" w:rsidR="00D93B96" w:rsidRDefault="007241E5">
            <w:pPr>
              <w:rPr>
                <w:b/>
                <w:sz w:val="16"/>
                <w:szCs w:val="16"/>
              </w:rPr>
            </w:pPr>
            <w:r w:rsidRPr="007241E5">
              <w:rPr>
                <w:b/>
                <w:sz w:val="16"/>
                <w:szCs w:val="16"/>
              </w:rPr>
              <w:t>UNIVERSITY CAMPUS (EDGBASTON)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03A0F2C" w:rsidR="00D93B96" w:rsidRDefault="008269B2">
            <w:pPr>
              <w:rPr>
                <w:b/>
                <w:sz w:val="16"/>
                <w:szCs w:val="16"/>
              </w:rPr>
            </w:pPr>
            <w:r w:rsidRPr="008269B2">
              <w:rPr>
                <w:b/>
                <w:sz w:val="16"/>
                <w:szCs w:val="16"/>
              </w:rPr>
              <w:t>School of Physics &amp; Astronomy</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08CC4FE3" w:rsidR="00D93B96" w:rsidRDefault="009D6BE5">
            <w:pPr>
              <w:rPr>
                <w:b/>
                <w:sz w:val="16"/>
                <w:szCs w:val="16"/>
              </w:rPr>
            </w:pPr>
            <w:r>
              <w:rPr>
                <w:b/>
                <w:sz w:val="16"/>
                <w:szCs w:val="16"/>
              </w:rPr>
              <w:t>v1.5</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2BBDE41A" w:rsidR="00D93B96" w:rsidRDefault="007241E5">
            <w:pPr>
              <w:rPr>
                <w:b/>
                <w:sz w:val="16"/>
                <w:szCs w:val="16"/>
              </w:rPr>
            </w:pPr>
            <w:r w:rsidRPr="007241E5">
              <w:rPr>
                <w:b/>
                <w:sz w:val="16"/>
                <w:szCs w:val="16"/>
              </w:rPr>
              <w:t>Physics</w:t>
            </w:r>
            <w:r w:rsidR="00481F96">
              <w:rPr>
                <w:b/>
                <w:sz w:val="16"/>
                <w:szCs w:val="16"/>
              </w:rPr>
              <w:t xml:space="preserve"> West</w:t>
            </w:r>
            <w:r w:rsidRPr="007241E5">
              <w:rPr>
                <w:b/>
                <w:sz w:val="16"/>
                <w:szCs w:val="16"/>
              </w:rPr>
              <w:t xml:space="preserve">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683FF948" w:rsidR="00D93B96" w:rsidRDefault="00481F96" w:rsidP="00D404EB">
            <w:pPr>
              <w:rPr>
                <w:b/>
                <w:color w:val="FF0000"/>
                <w:sz w:val="16"/>
                <w:szCs w:val="16"/>
              </w:rPr>
            </w:pPr>
            <w:r w:rsidRPr="00D404EB">
              <w:rPr>
                <w:b/>
                <w:sz w:val="16"/>
                <w:szCs w:val="16"/>
              </w:rPr>
              <w:t xml:space="preserve">Affected </w:t>
            </w:r>
            <w:r w:rsidR="00D404EB">
              <w:rPr>
                <w:b/>
                <w:sz w:val="16"/>
                <w:szCs w:val="16"/>
              </w:rPr>
              <w:t>Groups: Academic (</w:t>
            </w:r>
            <w:r w:rsidRPr="00D404EB">
              <w:rPr>
                <w:b/>
                <w:sz w:val="16"/>
                <w:szCs w:val="16"/>
              </w:rPr>
              <w:t>), Research Fellows (), PhD Students (), UG Students ()</w:t>
            </w:r>
            <w:r w:rsidR="00D404EB">
              <w:rPr>
                <w:b/>
                <w:sz w:val="16"/>
                <w:szCs w:val="16"/>
              </w:rPr>
              <w:t>; Professional Services Staff (</w:t>
            </w:r>
            <w:r w:rsidRPr="00D404EB">
              <w:rPr>
                <w:b/>
                <w:sz w:val="16"/>
                <w:szCs w:val="16"/>
              </w:rPr>
              <w:t>),  Cleaning Staff (), Maintenance Staff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3BD0B0F9" w:rsidR="00D93B96" w:rsidRDefault="007241E5">
            <w:pPr>
              <w:rPr>
                <w:b/>
                <w:sz w:val="16"/>
                <w:szCs w:val="16"/>
              </w:rPr>
            </w:pPr>
            <w:r w:rsidRPr="007241E5">
              <w:rPr>
                <w:b/>
                <w:sz w:val="16"/>
                <w:szCs w:val="16"/>
              </w:rPr>
              <w:t>Tendai Makuwatsine</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66E54E8C" w:rsidR="00D93B96" w:rsidRDefault="001C58B6">
            <w:pPr>
              <w:rPr>
                <w:b/>
                <w:sz w:val="16"/>
                <w:szCs w:val="16"/>
              </w:rPr>
            </w:pPr>
            <w:r>
              <w:rPr>
                <w:b/>
                <w:sz w:val="16"/>
                <w:szCs w:val="16"/>
              </w:rPr>
              <w:t>19 August 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381997F8" w:rsidR="00D93B96" w:rsidRDefault="00267257">
            <w:pPr>
              <w:rPr>
                <w:b/>
                <w:sz w:val="16"/>
                <w:szCs w:val="16"/>
              </w:rPr>
            </w:pPr>
            <w:r>
              <w:rPr>
                <w:b/>
                <w:sz w:val="16"/>
                <w:szCs w:val="16"/>
              </w:rPr>
              <w:t>December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sidRPr="00AE7428">
              <w:rPr>
                <w:b/>
                <w:strike/>
                <w:sz w:val="16"/>
                <w:szCs w:val="16"/>
              </w:rPr>
              <w:t>Academic</w:t>
            </w:r>
            <w:r>
              <w:rPr>
                <w:b/>
                <w:sz w:val="16"/>
                <w:szCs w:val="16"/>
              </w:rPr>
              <w:t xml:space="preserve"> / Manager Name</w:t>
            </w:r>
          </w:p>
        </w:tc>
        <w:tc>
          <w:tcPr>
            <w:tcW w:w="4096" w:type="dxa"/>
            <w:shd w:val="clear" w:color="auto" w:fill="auto"/>
          </w:tcPr>
          <w:p w14:paraId="0000001C" w14:textId="6DE2216A" w:rsidR="00D93B96" w:rsidRDefault="007241E5">
            <w:pPr>
              <w:rPr>
                <w:b/>
                <w:sz w:val="16"/>
                <w:szCs w:val="16"/>
              </w:rPr>
            </w:pPr>
            <w:r w:rsidRPr="007241E5">
              <w:rPr>
                <w:b/>
                <w:sz w:val="16"/>
                <w:szCs w:val="16"/>
              </w:rPr>
              <w:t>Tendai Makuwatsine</w:t>
            </w:r>
          </w:p>
        </w:tc>
        <w:tc>
          <w:tcPr>
            <w:tcW w:w="3091" w:type="dxa"/>
            <w:shd w:val="clear" w:color="auto" w:fill="9CC2E5"/>
          </w:tcPr>
          <w:p w14:paraId="0000001D" w14:textId="77777777" w:rsidR="00D93B96" w:rsidRDefault="00745A68">
            <w:pPr>
              <w:rPr>
                <w:b/>
                <w:sz w:val="16"/>
                <w:szCs w:val="16"/>
              </w:rPr>
            </w:pPr>
            <w:r w:rsidRPr="00D948E9">
              <w:rPr>
                <w:b/>
                <w:strike/>
                <w:sz w:val="16"/>
                <w:szCs w:val="16"/>
              </w:rPr>
              <w:t>Academic</w:t>
            </w:r>
            <w:r>
              <w:rPr>
                <w:b/>
                <w:sz w:val="16"/>
                <w:szCs w:val="16"/>
              </w:rPr>
              <w:t xml:space="preserve"> / Manager Signature</w:t>
            </w:r>
          </w:p>
        </w:tc>
        <w:tc>
          <w:tcPr>
            <w:tcW w:w="6237" w:type="dxa"/>
            <w:gridSpan w:val="4"/>
            <w:shd w:val="clear" w:color="auto" w:fill="auto"/>
          </w:tcPr>
          <w:p w14:paraId="0000001E" w14:textId="6311772B" w:rsidR="00D93B96" w:rsidRDefault="00D948E9">
            <w:pPr>
              <w:rPr>
                <w:b/>
                <w:sz w:val="16"/>
                <w:szCs w:val="16"/>
              </w:rPr>
            </w:pPr>
            <w:r>
              <w:rPr>
                <w:b/>
                <w:sz w:val="16"/>
                <w:szCs w:val="16"/>
              </w:rPr>
              <w:t>TendaiEM</w:t>
            </w:r>
            <w:bookmarkStart w:id="0" w:name="_GoBack"/>
            <w:bookmarkEnd w:id="0"/>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276"/>
        <w:gridCol w:w="992"/>
        <w:gridCol w:w="3969"/>
        <w:gridCol w:w="425"/>
        <w:gridCol w:w="425"/>
        <w:gridCol w:w="426"/>
        <w:gridCol w:w="567"/>
        <w:gridCol w:w="1823"/>
        <w:gridCol w:w="298"/>
        <w:gridCol w:w="319"/>
        <w:gridCol w:w="314"/>
        <w:gridCol w:w="663"/>
        <w:gridCol w:w="554"/>
        <w:gridCol w:w="848"/>
      </w:tblGrid>
      <w:tr w:rsidR="00D93B96" w14:paraId="44E40780" w14:textId="77777777" w:rsidTr="00AB15C8">
        <w:trPr>
          <w:trHeight w:val="249"/>
        </w:trPr>
        <w:tc>
          <w:tcPr>
            <w:tcW w:w="4815"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566"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BC07E1">
        <w:trPr>
          <w:trHeight w:val="383"/>
        </w:trPr>
        <w:tc>
          <w:tcPr>
            <w:tcW w:w="1271"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276"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1276"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992"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969"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276"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567"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1823"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BC07E1">
        <w:trPr>
          <w:trHeight w:val="382"/>
        </w:trPr>
        <w:tc>
          <w:tcPr>
            <w:tcW w:w="1271"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992"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969"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425"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425"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6"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567"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1823"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BC07E1">
        <w:trPr>
          <w:trHeight w:val="233"/>
        </w:trPr>
        <w:tc>
          <w:tcPr>
            <w:tcW w:w="1271"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1276" w:type="dxa"/>
            <w:shd w:val="clear" w:color="auto" w:fill="auto"/>
          </w:tcPr>
          <w:p w14:paraId="72E85F59" w14:textId="77777777" w:rsidR="008269B2" w:rsidRPr="008839F0" w:rsidRDefault="008269B2" w:rsidP="008269B2">
            <w:pPr>
              <w:pStyle w:val="Title"/>
              <w:rPr>
                <w:b w:val="0"/>
                <w:sz w:val="16"/>
                <w:szCs w:val="16"/>
                <w:u w:val="none"/>
              </w:rPr>
            </w:pPr>
            <w:r w:rsidRPr="008839F0">
              <w:rPr>
                <w:b w:val="0"/>
                <w:sz w:val="16"/>
                <w:szCs w:val="16"/>
                <w:u w:val="none"/>
              </w:rPr>
              <w:t>Staff/Students/Visitors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969" w:type="dxa"/>
            <w:shd w:val="clear" w:color="auto" w:fill="auto"/>
          </w:tcPr>
          <w:p w14:paraId="000000A5" w14:textId="1D1FFEB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8269B2" w:rsidRPr="008269B2">
              <w:rPr>
                <w:b/>
                <w:i/>
                <w:color w:val="FF0000"/>
                <w:sz w:val="16"/>
                <w:szCs w:val="16"/>
                <w:highlight w:val="yellow"/>
              </w:rPr>
              <w:t>virtual meetings and email correspondence</w:t>
            </w:r>
            <w:r w:rsidR="008269B2" w:rsidRPr="008269B2">
              <w:rPr>
                <w:i/>
                <w:color w:val="FF0000"/>
                <w:sz w:val="16"/>
                <w:szCs w:val="16"/>
                <w:highlight w:val="yellow"/>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39BEC3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w:t>
            </w:r>
            <w:proofErr w:type="spellStart"/>
            <w:r>
              <w:rPr>
                <w:color w:val="000000"/>
                <w:sz w:val="16"/>
                <w:szCs w:val="16"/>
              </w:rPr>
              <w:t>Comms</w:t>
            </w:r>
            <w:proofErr w:type="spellEnd"/>
            <w:r>
              <w:rPr>
                <w:color w:val="000000"/>
                <w:sz w:val="16"/>
                <w:szCs w:val="16"/>
              </w:rPr>
              <w:t xml:space="preserve">) </w:t>
            </w:r>
            <w:r>
              <w:rPr>
                <w:color w:val="000000"/>
                <w:sz w:val="16"/>
                <w:szCs w:val="16"/>
                <w:highlight w:val="white"/>
              </w:rPr>
              <w:t xml:space="preserve">and shared with staff </w:t>
            </w:r>
            <w:r>
              <w:rPr>
                <w:color w:val="000000"/>
                <w:sz w:val="16"/>
                <w:szCs w:val="16"/>
              </w:rPr>
              <w:t xml:space="preserve">via </w:t>
            </w:r>
            <w:r w:rsidR="00E330F0" w:rsidRPr="00E330F0">
              <w:rPr>
                <w:b/>
                <w:i/>
                <w:color w:val="FF0000"/>
                <w:sz w:val="16"/>
                <w:szCs w:val="16"/>
                <w:highlight w:val="yellow"/>
              </w:rPr>
              <w:t>virtual team meetings, video one to one meetings, email briefings from School H&amp;S Coordinator</w:t>
            </w:r>
            <w:r w:rsidR="00E330F0" w:rsidRPr="00E330F0">
              <w:rPr>
                <w:i/>
                <w:color w:val="FF0000"/>
                <w:sz w:val="16"/>
                <w:szCs w:val="16"/>
                <w:highlight w:val="yellow"/>
              </w:rPr>
              <w:t xml:space="preserve"> </w:t>
            </w:r>
            <w:r>
              <w:rPr>
                <w:color w:val="000000"/>
                <w:sz w:val="16"/>
                <w:szCs w:val="16"/>
              </w:rPr>
              <w:t xml:space="preserve">and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3EF27C10"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Risk assessment shared and an electronic copy is available on the </w:t>
            </w:r>
            <w:r w:rsidR="00E330F0" w:rsidRPr="00E330F0">
              <w:rPr>
                <w:b/>
                <w:i/>
                <w:color w:val="FF0000"/>
                <w:sz w:val="16"/>
                <w:szCs w:val="16"/>
                <w:highlight w:val="yellow"/>
                <w:u w:val="single"/>
              </w:rPr>
              <w:t>Teams/Groups’ shared drives and the University intranet, LINK:</w:t>
            </w:r>
          </w:p>
          <w:p w14:paraId="778E47D4" w14:textId="77777777" w:rsidR="00E330F0" w:rsidRPr="00E330F0" w:rsidRDefault="00D948E9" w:rsidP="00E330F0">
            <w:pPr>
              <w:pBdr>
                <w:top w:val="nil"/>
                <w:left w:val="nil"/>
                <w:bottom w:val="nil"/>
                <w:right w:val="nil"/>
                <w:between w:val="nil"/>
              </w:pBdr>
              <w:spacing w:after="0" w:line="240" w:lineRule="auto"/>
              <w:jc w:val="both"/>
              <w:rPr>
                <w:i/>
                <w:color w:val="FF0000"/>
                <w:sz w:val="16"/>
                <w:szCs w:val="16"/>
                <w:highlight w:val="yellow"/>
              </w:rPr>
            </w:pPr>
            <w:hyperlink r:id="rId9" w:history="1">
              <w:r w:rsidR="00E330F0" w:rsidRPr="00E330F0">
                <w:rPr>
                  <w:rStyle w:val="Hyperlink"/>
                  <w:i/>
                  <w:sz w:val="16"/>
                  <w:szCs w:val="16"/>
                  <w:highlight w:val="yellow"/>
                </w:rPr>
                <w:t>https://intranet.birmingham.ac.uk/staff/coronavirus/phased-campus-reopening.aspx</w:t>
              </w:r>
            </w:hyperlink>
          </w:p>
          <w:p w14:paraId="000000AA" w14:textId="3EF45876" w:rsidR="00D93B96" w:rsidRDefault="00D93B96">
            <w:pPr>
              <w:pBdr>
                <w:top w:val="nil"/>
                <w:left w:val="nil"/>
                <w:bottom w:val="nil"/>
                <w:right w:val="nil"/>
                <w:between w:val="nil"/>
              </w:pBdr>
              <w:spacing w:after="0" w:line="240" w:lineRule="auto"/>
              <w:jc w:val="both"/>
              <w:rPr>
                <w:color w:val="000000"/>
                <w:sz w:val="16"/>
                <w:szCs w:val="16"/>
              </w:rPr>
            </w:pPr>
          </w:p>
          <w:p w14:paraId="000000AB" w14:textId="5A9B50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E330F0" w:rsidRPr="00E330F0">
              <w:rPr>
                <w:i/>
                <w:color w:val="FF0000"/>
                <w:sz w:val="16"/>
                <w:szCs w:val="16"/>
                <w:highlight w:val="yellow"/>
              </w:rPr>
              <w:t xml:space="preserve">relevant Heads of Research/Teaching Groups.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231B1DBA"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w:t>
            </w:r>
            <w:r w:rsidR="00E330F0" w:rsidRPr="003F4E1C">
              <w:rPr>
                <w:b/>
                <w:i/>
                <w:color w:val="FF0000"/>
                <w:sz w:val="16"/>
                <w:szCs w:val="16"/>
                <w:highlight w:val="yellow"/>
              </w:rPr>
              <w:t>Physics</w:t>
            </w:r>
            <w:r w:rsidR="003F4E1C" w:rsidRPr="003F4E1C">
              <w:rPr>
                <w:b/>
                <w:i/>
                <w:color w:val="FF0000"/>
                <w:sz w:val="16"/>
                <w:szCs w:val="16"/>
                <w:highlight w:val="yellow"/>
              </w:rPr>
              <w:t xml:space="preserve"> West</w:t>
            </w:r>
            <w:r w:rsidR="00E330F0" w:rsidRPr="00E330F0">
              <w:rPr>
                <w:b/>
                <w:i/>
                <w:color w:val="FF0000"/>
                <w:sz w:val="16"/>
                <w:szCs w:val="16"/>
              </w:rPr>
              <w:t xml:space="preserve"> </w:t>
            </w:r>
            <w:r>
              <w:rPr>
                <w:b/>
                <w:i/>
                <w:color w:val="000000"/>
                <w:sz w:val="16"/>
                <w:szCs w:val="16"/>
              </w:rPr>
              <w:t xml:space="preserve">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32CB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E330F0" w:rsidRPr="00E330F0">
              <w:rPr>
                <w:i/>
                <w:color w:val="FF0000"/>
                <w:sz w:val="16"/>
                <w:szCs w:val="16"/>
                <w:highlight w:val="yellow"/>
              </w:rPr>
              <w:t xml:space="preserve">local </w:t>
            </w:r>
            <w:r w:rsidRPr="00E330F0">
              <w:rPr>
                <w:i/>
                <w:color w:val="FF0000"/>
                <w:sz w:val="16"/>
                <w:szCs w:val="16"/>
                <w:highlight w:val="yellow"/>
              </w:rPr>
              <w:t>induction</w:t>
            </w:r>
            <w:r w:rsidR="00E330F0" w:rsidRPr="00E330F0">
              <w:rPr>
                <w:i/>
                <w:color w:val="FF0000"/>
                <w:sz w:val="16"/>
                <w:szCs w:val="16"/>
                <w:highlight w:val="yellow"/>
              </w:rPr>
              <w:t>s</w:t>
            </w:r>
            <w:r w:rsidRPr="00E330F0">
              <w:rPr>
                <w:i/>
                <w:color w:val="FF0000"/>
                <w:sz w:val="16"/>
                <w:szCs w:val="16"/>
                <w:highlight w:val="yellow"/>
              </w:rPr>
              <w:t>, team meeting</w:t>
            </w:r>
            <w:r w:rsidR="00E330F0" w:rsidRPr="00E330F0">
              <w:rPr>
                <w:i/>
                <w:color w:val="FF0000"/>
                <w:sz w:val="16"/>
                <w:szCs w:val="16"/>
                <w:highlight w:val="yellow"/>
              </w:rPr>
              <w:t>s</w:t>
            </w:r>
            <w:r w:rsidRPr="00E330F0">
              <w:rPr>
                <w:i/>
                <w:color w:val="FF0000"/>
                <w:sz w:val="16"/>
                <w:szCs w:val="16"/>
                <w:highlight w:val="yellow"/>
              </w:rPr>
              <w:t xml:space="preserve">, one to one meetings, </w:t>
            </w:r>
            <w:r w:rsidR="00E330F0" w:rsidRPr="00E330F0">
              <w:rPr>
                <w:i/>
                <w:color w:val="FF0000"/>
                <w:sz w:val="16"/>
                <w:szCs w:val="16"/>
                <w:highlight w:val="yellow"/>
              </w:rPr>
              <w:t>School Committee, School H&amp;S</w:t>
            </w:r>
            <w:r w:rsidRPr="00E330F0">
              <w:rPr>
                <w:i/>
                <w:color w:val="FF0000"/>
                <w:sz w:val="16"/>
                <w:szCs w:val="16"/>
                <w:highlight w:val="yellow"/>
              </w:rPr>
              <w:t xml:space="preserve"> committees/forums</w:t>
            </w:r>
            <w:r w:rsidR="00E330F0" w:rsidRPr="00E330F0">
              <w:rPr>
                <w:i/>
                <w:color w:val="FF0000"/>
                <w:sz w:val="16"/>
                <w:szCs w:val="16"/>
                <w:highlight w:val="yellow"/>
              </w:rPr>
              <w:t xml:space="preserve"> and School-wide email bulletins</w:t>
            </w:r>
            <w:r w:rsidRPr="00E330F0">
              <w:rPr>
                <w:i/>
                <w:color w:val="FF0000"/>
                <w:sz w:val="16"/>
                <w:szCs w:val="16"/>
              </w:rPr>
              <w:t xml:space="preserve"> </w:t>
            </w:r>
            <w:r>
              <w:rPr>
                <w:color w:val="000000"/>
                <w:sz w:val="16"/>
                <w:szCs w:val="16"/>
              </w:rPr>
              <w:t xml:space="preserve">of guidance available in relation to this: </w:t>
            </w:r>
          </w:p>
          <w:p w14:paraId="000000B0" w14:textId="77777777" w:rsidR="00D93B96" w:rsidRDefault="00D948E9">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D948E9">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D948E9">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D948E9">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B8" w14:textId="76C7DF04"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B9" w14:textId="6CC396E2"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BA" w14:textId="268054D0"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BB" w14:textId="24427B04"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BC07E1">
        <w:trPr>
          <w:trHeight w:val="233"/>
        </w:trPr>
        <w:tc>
          <w:tcPr>
            <w:tcW w:w="1271"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1276" w:type="dxa"/>
            <w:shd w:val="clear" w:color="auto" w:fill="auto"/>
          </w:tcPr>
          <w:p w14:paraId="000000C6" w14:textId="1213841F" w:rsidR="00D93B96" w:rsidRDefault="00E330F0" w:rsidP="00E330F0">
            <w:pPr>
              <w:pStyle w:val="Title"/>
              <w:rPr>
                <w:rFonts w:ascii="Calibri" w:eastAsia="Calibri" w:hAnsi="Calibri" w:cs="Calibri"/>
                <w:b w:val="0"/>
                <w:color w:val="FF0000"/>
                <w:sz w:val="16"/>
                <w:szCs w:val="16"/>
                <w:u w:val="none"/>
              </w:rPr>
            </w:pPr>
            <w:r w:rsidRPr="008839F0">
              <w:rPr>
                <w:rFonts w:ascii="Calibri" w:eastAsia="Calibri" w:hAnsi="Calibri" w:cs="Calibri"/>
                <w:b w:val="0"/>
                <w:sz w:val="16"/>
                <w:szCs w:val="16"/>
                <w:u w:val="none"/>
              </w:rPr>
              <w:t>Staff/ Students</w:t>
            </w:r>
          </w:p>
        </w:tc>
        <w:tc>
          <w:tcPr>
            <w:tcW w:w="992"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969" w:type="dxa"/>
            <w:shd w:val="clear" w:color="auto" w:fill="auto"/>
          </w:tcPr>
          <w:p w14:paraId="000000C8" w14:textId="073CC50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w:t>
            </w:r>
            <w:r w:rsidRPr="00E330F0">
              <w:rPr>
                <w:color w:val="000000"/>
                <w:sz w:val="16"/>
                <w:szCs w:val="16"/>
                <w:highlight w:val="yellow"/>
              </w:rPr>
              <w:t xml:space="preserve">discussions </w:t>
            </w:r>
            <w:r w:rsidR="00E330F0" w:rsidRPr="00E330F0">
              <w:rPr>
                <w:i/>
                <w:color w:val="FF0000"/>
                <w:sz w:val="16"/>
                <w:szCs w:val="16"/>
                <w:highlight w:val="yellow"/>
              </w:rPr>
              <w:t>on ZOOM (or TEAMS) and face-to-face where possible or using email communication</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534F218"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Concerns on workload issues or support needs are escalated to line manager </w:t>
            </w:r>
            <w:r w:rsidR="00E330F0" w:rsidRPr="00E330F0">
              <w:rPr>
                <w:i/>
                <w:color w:val="FF0000"/>
                <w:sz w:val="16"/>
                <w:szCs w:val="16"/>
                <w:highlight w:val="yellow"/>
              </w:rPr>
              <w:t>in 1-to-1 meetings and/or email communication</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162844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Existing risk assessments including those for new or expectant mothers reviewed and revised to reflect new working arrangements. Reasonable adjustments made, including those needed for PEEPs</w:t>
            </w:r>
            <w:r w:rsidR="00AB15C8">
              <w:rPr>
                <w:color w:val="000000"/>
                <w:sz w:val="16"/>
                <w:szCs w:val="16"/>
              </w:rPr>
              <w:t xml:space="preserve"> (</w:t>
            </w:r>
            <w:r w:rsidR="00AB15C8" w:rsidRPr="00AB15C8">
              <w:rPr>
                <w:i/>
                <w:color w:val="FF0000"/>
                <w:sz w:val="16"/>
                <w:szCs w:val="16"/>
                <w:highlight w:val="yellow"/>
              </w:rPr>
              <w:t>where required</w:t>
            </w:r>
            <w:r w:rsidR="00AB15C8">
              <w:rPr>
                <w:color w:val="000000"/>
                <w:sz w:val="16"/>
                <w:szCs w:val="16"/>
              </w:rPr>
              <w:t>)</w:t>
            </w:r>
            <w:r>
              <w:rPr>
                <w:color w:val="000000"/>
                <w:sz w:val="16"/>
                <w:szCs w:val="16"/>
              </w:rPr>
              <w:t xml:space="preserve"> especially in relation to who will assist with their </w:t>
            </w:r>
            <w:r>
              <w:rPr>
                <w:color w:val="000000"/>
                <w:sz w:val="16"/>
                <w:szCs w:val="16"/>
              </w:rPr>
              <w:lastRenderedPageBreak/>
              <w:t xml:space="preserve">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668DFD2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Employees who have concerns about either working on Campus or working from home/remotely have discussed these with their line manager or supervisor and concerns have been formally recorded and where necessary they have been signposted to the</w:t>
            </w:r>
            <w:r w:rsidR="00AB15C8">
              <w:rPr>
                <w:color w:val="000000"/>
                <w:sz w:val="16"/>
                <w:szCs w:val="16"/>
              </w:rPr>
              <w:t xml:space="preserve"> </w:t>
            </w:r>
            <w:r w:rsidR="00AB15C8" w:rsidRPr="00AB15C8">
              <w:rPr>
                <w:i/>
                <w:color w:val="FF0000"/>
                <w:sz w:val="16"/>
                <w:szCs w:val="16"/>
                <w:highlight w:val="yellow"/>
              </w:rPr>
              <w:t>Employee Assistance Programme</w:t>
            </w:r>
            <w:r w:rsidR="00AB15C8">
              <w:rPr>
                <w:color w:val="000000"/>
                <w:sz w:val="16"/>
                <w:szCs w:val="16"/>
              </w:rPr>
              <w:t xml:space="preserve">, </w:t>
            </w:r>
            <w:r>
              <w:rPr>
                <w:color w:val="000000"/>
                <w:sz w:val="16"/>
                <w:szCs w:val="16"/>
              </w:rPr>
              <w:t xml:space="preserv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D948E9">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D948E9">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D948E9">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D948E9">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425" w:type="dxa"/>
            <w:shd w:val="clear" w:color="auto" w:fill="auto"/>
          </w:tcPr>
          <w:p w14:paraId="000000DE" w14:textId="33C50C1C"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DF" w14:textId="296E6D68"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E0" w14:textId="0C680374"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E1" w14:textId="0D59365C"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BC07E1">
        <w:trPr>
          <w:trHeight w:val="249"/>
        </w:trPr>
        <w:tc>
          <w:tcPr>
            <w:tcW w:w="1271"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1276" w:type="dxa"/>
            <w:shd w:val="clear" w:color="auto" w:fill="auto"/>
          </w:tcPr>
          <w:p w14:paraId="04B0CED2" w14:textId="77777777" w:rsidR="00AB15C8" w:rsidRPr="008839F0" w:rsidRDefault="00AB15C8" w:rsidP="00AB15C8">
            <w:pPr>
              <w:pStyle w:val="Title"/>
              <w:rPr>
                <w:rFonts w:ascii="Calibri" w:eastAsia="Calibri" w:hAnsi="Calibri" w:cs="Calibri"/>
                <w:b w:val="0"/>
                <w:sz w:val="16"/>
                <w:szCs w:val="16"/>
                <w:u w:val="none"/>
              </w:rPr>
            </w:pPr>
            <w:r w:rsidRPr="008839F0">
              <w:rPr>
                <w:rFonts w:ascii="Calibri" w:eastAsia="Calibri" w:hAnsi="Calibri" w:cs="Calibri"/>
                <w:b w:val="0"/>
                <w:sz w:val="16"/>
                <w:szCs w:val="16"/>
                <w:u w:val="none"/>
              </w:rPr>
              <w:t>Staff/</w:t>
            </w:r>
          </w:p>
          <w:p w14:paraId="000000EC" w14:textId="6108B3FE" w:rsidR="00D93B96" w:rsidRDefault="00AB15C8" w:rsidP="00AB15C8">
            <w:pPr>
              <w:pStyle w:val="Title"/>
              <w:rPr>
                <w:rFonts w:ascii="Calibri" w:eastAsia="Calibri" w:hAnsi="Calibri" w:cs="Calibri"/>
                <w:b w:val="0"/>
                <w:color w:val="FF0000"/>
                <w:sz w:val="16"/>
                <w:szCs w:val="16"/>
                <w:u w:val="none"/>
              </w:rPr>
            </w:pPr>
            <w:r w:rsidRPr="008839F0">
              <w:rPr>
                <w:rFonts w:ascii="Calibri" w:eastAsia="Calibri" w:hAnsi="Calibri" w:cs="Calibri"/>
                <w:b w:val="0"/>
                <w:sz w:val="16"/>
                <w:szCs w:val="16"/>
                <w:u w:val="none"/>
              </w:rPr>
              <w:t>Students/ Maintenance Personnel</w:t>
            </w:r>
          </w:p>
        </w:tc>
        <w:tc>
          <w:tcPr>
            <w:tcW w:w="992"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tcBorders>
              <w:bottom w:val="single" w:sz="4" w:space="0" w:color="000000"/>
            </w:tcBorders>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4C38C2D2" w14:textId="77777777" w:rsidR="00A30E0D" w:rsidRPr="008105C3" w:rsidRDefault="00745A68" w:rsidP="00A30E0D">
            <w:pPr>
              <w:pStyle w:val="NoSpacing"/>
              <w:jc w:val="both"/>
              <w:rPr>
                <w:rFonts w:cstheme="minorBidi"/>
                <w:sz w:val="16"/>
                <w:szCs w:val="16"/>
              </w:rPr>
            </w:pPr>
            <w:r>
              <w:lastRenderedPageBreak/>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A30E0D">
              <w:rPr>
                <w:color w:val="0563C1"/>
                <w:sz w:val="16"/>
                <w:szCs w:val="16"/>
                <w:u w:val="single"/>
              </w:rPr>
              <w:t xml:space="preserve"> </w:t>
            </w:r>
            <w:r w:rsidR="00A30E0D" w:rsidRPr="00FF5D47">
              <w:rPr>
                <w:sz w:val="16"/>
                <w:szCs w:val="16"/>
                <w:highlight w:val="cyan"/>
              </w:rPr>
              <w:t>and to</w:t>
            </w:r>
            <w:r w:rsidR="00A30E0D" w:rsidRPr="00FF5D47">
              <w:rPr>
                <w:rStyle w:val="Hyperlink"/>
                <w:highlight w:val="cyan"/>
              </w:rPr>
              <w:t xml:space="preserve"> </w:t>
            </w:r>
            <w:r w:rsidR="00A30E0D" w:rsidRPr="00FF5D47">
              <w:rPr>
                <w:rFonts w:cstheme="minorHAnsi"/>
                <w:sz w:val="16"/>
                <w:szCs w:val="16"/>
                <w:highlight w:val="cyan"/>
              </w:rPr>
              <w:t xml:space="preserve">report any positive test results to the University using the </w:t>
            </w:r>
            <w:hyperlink r:id="rId21" w:history="1">
              <w:r w:rsidR="00A30E0D" w:rsidRPr="00FF5D47">
                <w:rPr>
                  <w:rStyle w:val="Hyperlink"/>
                  <w:rFonts w:cstheme="minorHAnsi"/>
                  <w:sz w:val="16"/>
                  <w:szCs w:val="16"/>
                  <w:highlight w:val="cyan"/>
                </w:rPr>
                <w:t>COVID-19 reporting form</w:t>
              </w:r>
            </w:hyperlink>
            <w:r w:rsidR="00A30E0D" w:rsidRPr="00FF5D47">
              <w:rPr>
                <w:rFonts w:cstheme="minorHAnsi"/>
                <w:sz w:val="16"/>
                <w:szCs w:val="16"/>
                <w:highlight w:val="cyan"/>
              </w:rPr>
              <w:t>.</w:t>
            </w:r>
            <w:r w:rsidR="00A30E0D">
              <w:rPr>
                <w:rFonts w:cstheme="minorHAnsi"/>
                <w:sz w:val="16"/>
                <w:szCs w:val="16"/>
              </w:rPr>
              <w:t xml:space="preserve">  </w:t>
            </w:r>
          </w:p>
          <w:p w14:paraId="000000F6" w14:textId="6F5FE09C"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D948E9">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2">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5243784A" w14:textId="77777777" w:rsidR="00AB15C8" w:rsidRPr="00AB15C8" w:rsidRDefault="00745A68" w:rsidP="00AB15C8">
            <w:pPr>
              <w:pBdr>
                <w:top w:val="nil"/>
                <w:left w:val="nil"/>
                <w:bottom w:val="nil"/>
                <w:right w:val="nil"/>
                <w:between w:val="nil"/>
              </w:pBdr>
              <w:rPr>
                <w:i/>
                <w:color w:val="FF0000"/>
                <w:sz w:val="16"/>
                <w:szCs w:val="16"/>
                <w:highlight w:val="yellow"/>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AB15C8" w:rsidRPr="00AB15C8">
              <w:rPr>
                <w:i/>
                <w:color w:val="FF0000"/>
                <w:sz w:val="16"/>
                <w:szCs w:val="16"/>
                <w:highlight w:val="yellow"/>
              </w:rPr>
              <w:t xml:space="preserve">carrying out electrical servicing/maintenance out of hours to minimise disruption to experimental work.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D" w14:textId="7CF0CF5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w:t>
            </w:r>
            <w:r w:rsidR="00AB15C8">
              <w:rPr>
                <w:color w:val="000000"/>
                <w:sz w:val="16"/>
                <w:szCs w:val="16"/>
              </w:rPr>
              <w:t>s discouraged and reduced, e.g.</w:t>
            </w:r>
            <w:r w:rsidR="00AB15C8" w:rsidRPr="00AB15C8">
              <w:rPr>
                <w:i/>
                <w:color w:val="FF0000"/>
                <w:sz w:val="16"/>
                <w:szCs w:val="16"/>
                <w:highlight w:val="yellow"/>
              </w:rPr>
              <w:t xml:space="preserve"> Persons with parcels for collection from Stores will be notified</w:t>
            </w:r>
            <w:r w:rsidR="00AB15C8">
              <w:rPr>
                <w:i/>
                <w:color w:val="FF0000"/>
                <w:sz w:val="16"/>
                <w:szCs w:val="16"/>
                <w:highlight w:val="yellow"/>
              </w:rPr>
              <w:t xml:space="preserve"> by email</w:t>
            </w:r>
            <w:r w:rsidR="00AB15C8" w:rsidRPr="00AB15C8">
              <w:rPr>
                <w:i/>
                <w:color w:val="FF0000"/>
                <w:sz w:val="16"/>
                <w:szCs w:val="16"/>
                <w:highlight w:val="yellow"/>
              </w:rPr>
              <w:t xml:space="preserve"> first before they can go over to collect. </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FF" w14:textId="0C77CCED"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100" w14:textId="6AFD45EF"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101" w14:textId="1170D79D"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102" w14:textId="310C6A31"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BC07E1">
        <w:trPr>
          <w:trHeight w:val="249"/>
        </w:trPr>
        <w:tc>
          <w:tcPr>
            <w:tcW w:w="1271"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AD" w14:textId="6F6A6A21" w:rsidR="00D93B96" w:rsidRDefault="009E7F5B">
            <w:pPr>
              <w:pStyle w:val="Title"/>
              <w:rPr>
                <w:rFonts w:ascii="Calibri" w:eastAsia="Calibri" w:hAnsi="Calibri" w:cs="Calibri"/>
                <w:b w:val="0"/>
                <w:color w:val="FF0000"/>
                <w:sz w:val="16"/>
                <w:szCs w:val="16"/>
                <w:u w:val="none"/>
              </w:rPr>
            </w:pPr>
            <w:r w:rsidRPr="008839F0">
              <w:rPr>
                <w:rFonts w:ascii="Calibri" w:eastAsia="Calibri" w:hAnsi="Calibri" w:cs="Calibri"/>
                <w:b w:val="0"/>
                <w:sz w:val="16"/>
                <w:szCs w:val="16"/>
                <w:u w:val="none"/>
              </w:rPr>
              <w:lastRenderedPageBreak/>
              <w:t>Staff/ Students</w:t>
            </w:r>
          </w:p>
        </w:tc>
        <w:tc>
          <w:tcPr>
            <w:tcW w:w="992"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969" w:type="dxa"/>
            <w:tcBorders>
              <w:bottom w:val="single" w:sz="4" w:space="0" w:color="auto"/>
            </w:tcBorders>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70CA4037" w14:textId="063B1FA4" w:rsidR="009E7F5B" w:rsidRPr="009E7F5B" w:rsidRDefault="009E7F5B" w:rsidP="009E7F5B">
            <w:pPr>
              <w:pStyle w:val="NoSpacing"/>
              <w:numPr>
                <w:ilvl w:val="0"/>
                <w:numId w:val="8"/>
              </w:numPr>
              <w:jc w:val="both"/>
              <w:rPr>
                <w:rFonts w:cstheme="minorHAnsi"/>
                <w:color w:val="FF0000"/>
                <w:sz w:val="16"/>
                <w:szCs w:val="16"/>
                <w:highlight w:val="yellow"/>
              </w:rPr>
            </w:pPr>
            <w:r w:rsidRPr="009E7F5B">
              <w:rPr>
                <w:rFonts w:cstheme="minorHAnsi"/>
                <w:color w:val="FF0000"/>
                <w:sz w:val="16"/>
                <w:szCs w:val="16"/>
                <w:highlight w:val="yellow"/>
              </w:rPr>
              <w:t>Amended shift routines and team briefings.</w:t>
            </w:r>
            <w:r w:rsidRPr="009E7F5B">
              <w:rPr>
                <w:rFonts w:cstheme="minorHAnsi"/>
                <w:i/>
                <w:color w:val="FF0000"/>
                <w:sz w:val="16"/>
                <w:szCs w:val="16"/>
                <w:highlight w:val="yellow"/>
              </w:rPr>
              <w:t xml:space="preserve"> </w:t>
            </w:r>
            <w:r>
              <w:rPr>
                <w:rFonts w:cstheme="minorHAnsi"/>
                <w:i/>
                <w:color w:val="FF0000"/>
                <w:sz w:val="16"/>
                <w:szCs w:val="16"/>
                <w:highlight w:val="yellow"/>
              </w:rPr>
              <w:t>R</w:t>
            </w:r>
            <w:r w:rsidRPr="009E7F5B">
              <w:rPr>
                <w:rFonts w:cstheme="minorHAnsi"/>
                <w:i/>
                <w:color w:val="FF0000"/>
                <w:sz w:val="16"/>
                <w:szCs w:val="16"/>
                <w:highlight w:val="yellow"/>
              </w:rPr>
              <w:t xml:space="preserve">otas have been devised by the relevant Line Manager/Head of Group/PI </w:t>
            </w:r>
            <w:r>
              <w:rPr>
                <w:rFonts w:cstheme="minorHAnsi"/>
                <w:i/>
                <w:color w:val="FF0000"/>
                <w:sz w:val="16"/>
                <w:szCs w:val="16"/>
                <w:highlight w:val="yellow"/>
              </w:rPr>
              <w:t>minimum number of staff attend. The hybrid working pattern model is encouraged with staff working from home where they can.</w:t>
            </w:r>
            <w:r w:rsidRPr="009E7F5B">
              <w:rPr>
                <w:rFonts w:cstheme="minorHAnsi"/>
                <w:i/>
                <w:color w:val="FF0000"/>
                <w:sz w:val="16"/>
                <w:szCs w:val="16"/>
                <w:highlight w:val="yellow"/>
              </w:rPr>
              <w:t xml:space="preserve"> Team briefings are conducted on online platforms. </w:t>
            </w:r>
            <w:r w:rsidRPr="009E7F5B">
              <w:rPr>
                <w:rFonts w:cstheme="minorHAnsi"/>
                <w:color w:val="FF0000"/>
                <w:sz w:val="16"/>
                <w:szCs w:val="16"/>
                <w:highlight w:val="yellow"/>
              </w:rPr>
              <w:t xml:space="preserve"> </w:t>
            </w:r>
          </w:p>
          <w:p w14:paraId="3B33F29E" w14:textId="77777777" w:rsidR="009E7F5B" w:rsidRDefault="00745A68" w:rsidP="008B7C21">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Staff </w:t>
            </w:r>
            <w:r w:rsidR="009E7F5B" w:rsidRPr="009E7F5B">
              <w:rPr>
                <w:color w:val="000000"/>
                <w:sz w:val="16"/>
                <w:szCs w:val="16"/>
              </w:rPr>
              <w:t>are already</w:t>
            </w:r>
            <w:r w:rsidRPr="009E7F5B">
              <w:rPr>
                <w:color w:val="000000"/>
                <w:sz w:val="16"/>
                <w:szCs w:val="16"/>
              </w:rPr>
              <w:t xml:space="preserve"> separated into teams to reduce contact between employees.</w:t>
            </w:r>
          </w:p>
          <w:p w14:paraId="000001F5" w14:textId="2FD3DC9E" w:rsidR="00D93B96" w:rsidRPr="009E7F5B" w:rsidRDefault="00745A68" w:rsidP="008B7C21">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Fixed teams or adjusted booking processes in use to reduce </w:t>
            </w:r>
            <w:r w:rsidRPr="009E7F5B">
              <w:rPr>
                <w:color w:val="FF0000"/>
                <w:sz w:val="16"/>
                <w:szCs w:val="16"/>
                <w:highlight w:val="yellow"/>
              </w:rPr>
              <w:t>the</w:t>
            </w:r>
            <w:r w:rsidR="009E7F5B" w:rsidRPr="009E7F5B">
              <w:rPr>
                <w:color w:val="FF0000"/>
                <w:sz w:val="16"/>
                <w:szCs w:val="16"/>
                <w:highlight w:val="yellow"/>
              </w:rPr>
              <w:t xml:space="preserve"> number of people in a lab/open plan office space </w:t>
            </w:r>
            <w:r w:rsidRPr="009E7F5B">
              <w:rPr>
                <w:color w:val="FF0000"/>
                <w:sz w:val="16"/>
                <w:szCs w:val="16"/>
                <w:highlight w:val="yellow"/>
              </w:rPr>
              <w:t xml:space="preserve">at the same time </w:t>
            </w:r>
            <w:r w:rsidR="009E7F5B" w:rsidRPr="009E7F5B">
              <w:rPr>
                <w:color w:val="FF0000"/>
                <w:sz w:val="16"/>
                <w:szCs w:val="16"/>
                <w:highlight w:val="yellow"/>
              </w:rPr>
              <w:t xml:space="preserve">and </w:t>
            </w:r>
            <w:r w:rsidR="003F4E1C">
              <w:rPr>
                <w:color w:val="FF0000"/>
                <w:sz w:val="16"/>
                <w:szCs w:val="16"/>
                <w:highlight w:val="yellow"/>
              </w:rPr>
              <w:t xml:space="preserve">also </w:t>
            </w:r>
            <w:r w:rsidRPr="009E7F5B">
              <w:rPr>
                <w:color w:val="FF0000"/>
                <w:sz w:val="16"/>
                <w:szCs w:val="16"/>
                <w:highlight w:val="yellow"/>
              </w:rPr>
              <w:t>reduce the number of contacts</w:t>
            </w:r>
            <w:r w:rsidRPr="009E7F5B">
              <w:rPr>
                <w:color w:val="000000"/>
                <w:sz w:val="16"/>
                <w:szCs w:val="16"/>
                <w:highlight w:val="yellow"/>
              </w:rPr>
              <w:t>.</w:t>
            </w:r>
            <w:r w:rsidRPr="009E7F5B">
              <w:rPr>
                <w:color w:val="000000"/>
                <w:sz w:val="16"/>
                <w:szCs w:val="16"/>
              </w:rPr>
              <w:t xml:space="preserve"> </w:t>
            </w:r>
          </w:p>
          <w:p w14:paraId="000001F6" w14:textId="77B4C5A2"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Desks are arranged with employees facing in opposite directions or working side by side. Display Screen Equipment (DSE) assessments reviewed and revised. </w:t>
            </w:r>
          </w:p>
          <w:p w14:paraId="000001F7" w14:textId="0684FFDB"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w:t>
            </w:r>
            <w:r w:rsidR="009E7F5B">
              <w:rPr>
                <w:color w:val="0B0C0C"/>
                <w:sz w:val="16"/>
                <w:szCs w:val="16"/>
              </w:rPr>
              <w:t>, for example at reception desk in the Education Support Office</w:t>
            </w:r>
            <w:r>
              <w:rPr>
                <w:color w:val="0B0C0C"/>
                <w:sz w:val="16"/>
                <w:szCs w:val="16"/>
              </w:rPr>
              <w:t>.</w:t>
            </w:r>
          </w:p>
          <w:p w14:paraId="000001F8"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Number of people each person has contact with is reduced by using ‘fixed teams or partnering’ (so each person works with only a few others). </w:t>
            </w:r>
          </w:p>
          <w:p w14:paraId="000001FA" w14:textId="6409772B" w:rsidR="00D93B96" w:rsidRDefault="00745A68" w:rsidP="009E7F5B">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w:t>
            </w:r>
            <w:r w:rsidR="005B4B45">
              <w:rPr>
                <w:sz w:val="16"/>
                <w:szCs w:val="16"/>
              </w:rPr>
              <w:t xml:space="preserve">is </w:t>
            </w:r>
            <w:r>
              <w:rPr>
                <w:sz w:val="16"/>
                <w:szCs w:val="16"/>
              </w:rPr>
              <w:t xml:space="preserve">displayed. Cleaning materials are available to clean equipment before and after use and signs displayed with information about cleaning. </w:t>
            </w:r>
            <w:r w:rsidRPr="005B4B45">
              <w:rPr>
                <w:color w:val="FF0000"/>
                <w:sz w:val="16"/>
                <w:szCs w:val="16"/>
                <w:highlight w:val="yellow"/>
              </w:rPr>
              <w:t>Signage also asks users to avoid touching the water cooler/fountain spout with their bottles or hands</w:t>
            </w:r>
            <w:r>
              <w:rPr>
                <w:sz w:val="16"/>
                <w:szCs w:val="16"/>
              </w:rPr>
              <w:t xml:space="preserve">.   </w:t>
            </w:r>
          </w:p>
          <w:p w14:paraId="000001FB" w14:textId="7EC039D3" w:rsidR="00D93B96" w:rsidRPr="005B4B45" w:rsidRDefault="00745A68" w:rsidP="005B4B4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5B4B45">
              <w:rPr>
                <w:color w:val="000000"/>
                <w:sz w:val="16"/>
                <w:szCs w:val="16"/>
              </w:rPr>
              <w:t>, e.g. University Green Heart</w:t>
            </w:r>
            <w:r w:rsidRPr="005B4B45">
              <w:rPr>
                <w:color w:val="000000"/>
                <w:sz w:val="16"/>
                <w:szCs w:val="16"/>
              </w:rPr>
              <w:t>.</w:t>
            </w:r>
          </w:p>
          <w:p w14:paraId="000001F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117C776D" w14:textId="77777777" w:rsidR="005B4B45"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help contain clusters and outbreaks and assist the University with any requests for data by the NHS Test and Trace service a temporary record of shift patterns and teams and attendance in the building is kept for 21 days. </w:t>
            </w:r>
          </w:p>
          <w:p w14:paraId="2E521E60" w14:textId="77777777" w:rsidR="005B4B45" w:rsidRDefault="005B4B45">
            <w:pPr>
              <w:pBdr>
                <w:top w:val="nil"/>
                <w:left w:val="nil"/>
                <w:bottom w:val="nil"/>
                <w:right w:val="nil"/>
                <w:between w:val="nil"/>
              </w:pBdr>
              <w:spacing w:after="0" w:line="240" w:lineRule="auto"/>
              <w:jc w:val="both"/>
              <w:rPr>
                <w:color w:val="000000"/>
                <w:sz w:val="16"/>
                <w:szCs w:val="16"/>
              </w:rPr>
            </w:pPr>
          </w:p>
          <w:p w14:paraId="000001FE" w14:textId="6EFE56BA" w:rsidR="00D93B96" w:rsidRDefault="00745A68">
            <w:pPr>
              <w:pBdr>
                <w:top w:val="nil"/>
                <w:left w:val="nil"/>
                <w:bottom w:val="nil"/>
                <w:right w:val="nil"/>
                <w:between w:val="nil"/>
              </w:pBdr>
              <w:spacing w:after="0" w:line="240" w:lineRule="auto"/>
              <w:jc w:val="both"/>
              <w:rPr>
                <w:color w:val="000000"/>
                <w:sz w:val="16"/>
                <w:szCs w:val="16"/>
              </w:rPr>
            </w:pPr>
            <w:r w:rsidRPr="003F4E1C">
              <w:rPr>
                <w:color w:val="00B0F0"/>
                <w:sz w:val="16"/>
                <w:szCs w:val="16"/>
                <w:highlight w:val="lightGray"/>
              </w:rPr>
              <w:t>NHS Test and Trace QR code is displayed in the building for visitors and staff to scan using the NHS Covid-19 app</w:t>
            </w:r>
            <w:r w:rsidRPr="005B4B45">
              <w:rPr>
                <w:color w:val="000000"/>
                <w:sz w:val="16"/>
                <w:szCs w:val="16"/>
              </w:rPr>
              <w:t>.</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3">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40B69E0" w14:textId="77777777" w:rsidR="004F116C" w:rsidRDefault="004F116C">
            <w:pPr>
              <w:spacing w:after="0" w:line="240" w:lineRule="auto"/>
              <w:jc w:val="both"/>
              <w:rPr>
                <w:color w:val="000000"/>
                <w:sz w:val="16"/>
                <w:szCs w:val="16"/>
                <w:highlight w:val="green"/>
              </w:rPr>
            </w:pPr>
          </w:p>
          <w:p w14:paraId="3E934584" w14:textId="33E203F2" w:rsidR="00970B20" w:rsidRDefault="00970B20">
            <w:pPr>
              <w:pBdr>
                <w:top w:val="nil"/>
                <w:left w:val="nil"/>
                <w:bottom w:val="nil"/>
                <w:right w:val="nil"/>
                <w:between w:val="nil"/>
              </w:pBdr>
              <w:spacing w:after="0" w:line="240" w:lineRule="auto"/>
              <w:jc w:val="both"/>
              <w:rPr>
                <w:color w:val="000000"/>
                <w:sz w:val="16"/>
                <w:szCs w:val="16"/>
              </w:rPr>
            </w:pPr>
            <w:r w:rsidRPr="004F116C">
              <w:rPr>
                <w:sz w:val="16"/>
                <w:szCs w:val="16"/>
              </w:rPr>
              <w:t>Wherever one way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r w:rsidR="003F4E1C">
              <w:rPr>
                <w:i/>
                <w:color w:val="FF0000"/>
                <w:sz w:val="16"/>
                <w:szCs w:val="16"/>
              </w:rPr>
              <w:t xml:space="preserve">Traffic coming out of </w:t>
            </w:r>
            <w:r w:rsidR="005B4B45">
              <w:rPr>
                <w:i/>
                <w:color w:val="FF0000"/>
                <w:sz w:val="16"/>
                <w:szCs w:val="16"/>
              </w:rPr>
              <w:t xml:space="preserve">the Lecture Theatres on the </w:t>
            </w:r>
            <w:proofErr w:type="spellStart"/>
            <w:r w:rsidR="003F4E1C">
              <w:rPr>
                <w:i/>
                <w:color w:val="FF0000"/>
                <w:sz w:val="16"/>
                <w:szCs w:val="16"/>
              </w:rPr>
              <w:t>Poynting</w:t>
            </w:r>
            <w:proofErr w:type="spellEnd"/>
            <w:r w:rsidR="003F4E1C">
              <w:rPr>
                <w:i/>
                <w:color w:val="FF0000"/>
                <w:sz w:val="16"/>
                <w:szCs w:val="16"/>
              </w:rPr>
              <w:t xml:space="preserve"> Physics S-Floor use the Physics West stairwell for exiting. This arrangement caters for both fire safety and COVID-19 guidance.</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6C630ACA" w:rsidR="00D93B96" w:rsidRDefault="00A30E0D">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 xml:space="preserve">Visits from people outside of the building continue to be managed via remote connection/working where this is an </w:t>
            </w:r>
            <w:r w:rsidRPr="00FF5D47">
              <w:rPr>
                <w:rFonts w:cstheme="minorHAnsi"/>
                <w:color w:val="000000"/>
                <w:sz w:val="16"/>
                <w:szCs w:val="16"/>
                <w:highlight w:val="cyan"/>
              </w:rPr>
              <w:lastRenderedPageBreak/>
              <w:t>option.</w:t>
            </w:r>
            <w:r w:rsidRPr="004A0759">
              <w:rPr>
                <w:rFonts w:cstheme="minorHAnsi"/>
                <w:color w:val="000000"/>
                <w:sz w:val="16"/>
                <w:szCs w:val="16"/>
              </w:rPr>
              <w:t xml:space="preserve"> </w:t>
            </w:r>
            <w:r w:rsidR="00745A68">
              <w:rPr>
                <w:color w:val="000000"/>
                <w:sz w:val="16"/>
                <w:szCs w:val="16"/>
              </w:rPr>
              <w:t xml:space="preserve">Where this is not an option visitor and contractor arrangements have been revised to ensure: </w:t>
            </w:r>
          </w:p>
          <w:p w14:paraId="00000209" w14:textId="407F834E"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w:t>
            </w:r>
            <w:r w:rsidR="005B4B45">
              <w:rPr>
                <w:color w:val="0B0C0C"/>
                <w:sz w:val="16"/>
                <w:szCs w:val="16"/>
              </w:rPr>
              <w:t xml:space="preserve"> via a local induction by the Building Manager and </w:t>
            </w:r>
            <w:proofErr w:type="gramStart"/>
            <w:r w:rsidR="005B4B45">
              <w:rPr>
                <w:color w:val="0B0C0C"/>
                <w:sz w:val="16"/>
                <w:szCs w:val="16"/>
              </w:rPr>
              <w:t xml:space="preserve">also </w:t>
            </w:r>
            <w:r>
              <w:rPr>
                <w:color w:val="0B0C0C"/>
                <w:sz w:val="16"/>
                <w:szCs w:val="16"/>
              </w:rPr>
              <w:t xml:space="preserve"> </w:t>
            </w:r>
            <w:r w:rsidR="005B4B45">
              <w:rPr>
                <w:color w:val="0B0C0C"/>
                <w:sz w:val="16"/>
                <w:szCs w:val="16"/>
              </w:rPr>
              <w:t>by</w:t>
            </w:r>
            <w:proofErr w:type="gramEnd"/>
            <w:r w:rsidR="005B4B45">
              <w:rPr>
                <w:color w:val="0B0C0C"/>
                <w:sz w:val="16"/>
                <w:szCs w:val="16"/>
              </w:rPr>
              <w:t xml:space="preserve"> use of</w:t>
            </w:r>
            <w:r>
              <w:rPr>
                <w:color w:val="0B0C0C"/>
                <w:sz w:val="16"/>
                <w:szCs w:val="16"/>
              </w:rPr>
              <w:t xml:space="preserve"> on-site signage and visual aids and the particular needs of those with protected characteristics, such as those who are hearing or visually impaired have been considered.</w:t>
            </w:r>
          </w:p>
          <w:p w14:paraId="0000020A"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1EBFBC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w:t>
            </w:r>
            <w:r w:rsidR="00CE1994">
              <w:rPr>
                <w:color w:val="000000"/>
                <w:sz w:val="16"/>
                <w:szCs w:val="16"/>
              </w:rPr>
              <w:t>Building Manager</w:t>
            </w:r>
            <w:r>
              <w:rPr>
                <w:i/>
                <w:color w:val="FF0000"/>
                <w:sz w:val="16"/>
                <w:szCs w:val="16"/>
              </w:rPr>
              <w:t xml:space="preserve"> </w:t>
            </w:r>
            <w:r>
              <w:rPr>
                <w:color w:val="000000"/>
                <w:sz w:val="16"/>
                <w:szCs w:val="16"/>
              </w:rPr>
              <w:t>and where necessary concerns fed back to the third party manager.</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45A746FD" w14:textId="77777777" w:rsidR="00A30E0D" w:rsidRPr="007E6415" w:rsidRDefault="00A30E0D" w:rsidP="00A30E0D">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3D5B36C6" w14:textId="77777777" w:rsidR="00A30E0D" w:rsidRDefault="00A30E0D" w:rsidP="00A30E0D">
            <w:pPr>
              <w:pBdr>
                <w:top w:val="nil"/>
                <w:left w:val="nil"/>
                <w:bottom w:val="nil"/>
                <w:right w:val="nil"/>
                <w:between w:val="nil"/>
              </w:pBdr>
              <w:spacing w:after="0" w:line="240" w:lineRule="auto"/>
              <w:jc w:val="both"/>
              <w:rPr>
                <w:color w:val="000000"/>
                <w:sz w:val="16"/>
                <w:szCs w:val="16"/>
              </w:rPr>
            </w:pPr>
          </w:p>
          <w:p w14:paraId="00000214" w14:textId="6F5112C2" w:rsidR="00D93B96" w:rsidRDefault="00A30E0D" w:rsidP="00A30E0D">
            <w:pPr>
              <w:pBdr>
                <w:top w:val="nil"/>
                <w:left w:val="nil"/>
                <w:bottom w:val="nil"/>
                <w:right w:val="nil"/>
                <w:between w:val="nil"/>
              </w:pBdr>
              <w:spacing w:after="0" w:line="240" w:lineRule="auto"/>
              <w:jc w:val="both"/>
              <w:rPr>
                <w:color w:val="000000"/>
                <w:sz w:val="16"/>
                <w:szCs w:val="16"/>
              </w:rPr>
            </w:pPr>
            <w:r w:rsidRPr="008105C3">
              <w:rPr>
                <w:rFonts w:cstheme="minorHAnsi"/>
                <w:sz w:val="16"/>
                <w:szCs w:val="16"/>
                <w:highlight w:val="cyan"/>
              </w:rPr>
              <w:t>Non-work related</w:t>
            </w:r>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r>
              <w:rPr>
                <w:rFonts w:cstheme="minorHAnsi"/>
                <w:sz w:val="16"/>
                <w:szCs w:val="16"/>
              </w:rPr>
              <w:t>.</w:t>
            </w:r>
            <w:r w:rsidRPr="004C3E75">
              <w:rPr>
                <w:rFonts w:cstheme="minorHAnsi"/>
                <w:sz w:val="16"/>
                <w:szCs w:val="16"/>
              </w:rPr>
              <w:t xml:space="preserve"> </w:t>
            </w:r>
          </w:p>
          <w:p w14:paraId="00000215" w14:textId="1CB2CF2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Large gatherings including events in public spaces that are organised by the University are only permitted with steps to mitigate the risk of transmission and in line with COVID-19 Secure guidance including the completion</w:t>
            </w:r>
            <w:r w:rsidR="00CE1994">
              <w:rPr>
                <w:color w:val="000000"/>
                <w:sz w:val="16"/>
                <w:szCs w:val="16"/>
              </w:rPr>
              <w:t xml:space="preserve"> of a specific risk assessment, e.g. for Open Day Events</w:t>
            </w:r>
          </w:p>
          <w:p w14:paraId="00000216" w14:textId="2DEE513E" w:rsidR="00D93B96" w:rsidRDefault="00D948E9">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66782D50" w:rsidR="00D93B96" w:rsidRDefault="00745A68">
            <w:pPr>
              <w:jc w:val="both"/>
              <w:rPr>
                <w:sz w:val="16"/>
                <w:szCs w:val="16"/>
              </w:rPr>
            </w:pPr>
            <w:r>
              <w:rPr>
                <w:sz w:val="16"/>
                <w:szCs w:val="16"/>
              </w:rPr>
              <w:t xml:space="preserve">Managers perform frequent evaluation </w:t>
            </w:r>
            <w:r w:rsidR="00CE1994">
              <w:rPr>
                <w:sz w:val="16"/>
                <w:szCs w:val="16"/>
              </w:rPr>
              <w:t xml:space="preserve">against social contact controls by </w:t>
            </w:r>
            <w:r w:rsidR="00CE1994" w:rsidRPr="00CE1994">
              <w:rPr>
                <w:color w:val="FF0000"/>
                <w:sz w:val="16"/>
                <w:szCs w:val="16"/>
                <w:highlight w:val="yellow"/>
              </w:rPr>
              <w:t>monitoring the communal and social areas within the Building</w:t>
            </w:r>
            <w:r w:rsidR="00CE1994">
              <w:rPr>
                <w:sz w:val="16"/>
                <w:szCs w:val="16"/>
              </w:rPr>
              <w:t>.</w:t>
            </w:r>
            <w:r>
              <w:rPr>
                <w:i/>
                <w:color w:val="FF0000"/>
                <w:sz w:val="16"/>
                <w:szCs w:val="16"/>
              </w:rPr>
              <w:t xml:space="preserve"> </w:t>
            </w:r>
            <w:r>
              <w:rPr>
                <w:sz w:val="16"/>
                <w:szCs w:val="16"/>
              </w:rPr>
              <w:t xml:space="preserve">Staff are reminded </w:t>
            </w:r>
            <w:r w:rsidR="00CE1994" w:rsidRPr="00CE1994">
              <w:rPr>
                <w:i/>
                <w:color w:val="FF0000"/>
                <w:sz w:val="16"/>
                <w:szCs w:val="16"/>
                <w:highlight w:val="yellow"/>
              </w:rPr>
              <w:t>via signage posted around the building</w:t>
            </w:r>
            <w:r>
              <w:rPr>
                <w:i/>
                <w:color w:val="FF0000"/>
                <w:sz w:val="16"/>
                <w:szCs w:val="16"/>
              </w:rPr>
              <w:t xml:space="preserve"> </w:t>
            </w:r>
            <w:r>
              <w:rPr>
                <w:sz w:val="16"/>
                <w:szCs w:val="16"/>
              </w:rPr>
              <w:t xml:space="preserve">on a daily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D" w14:textId="30E313E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PPE is provided for individuals working </w:t>
            </w:r>
            <w:r w:rsidR="003A7E5B">
              <w:rPr>
                <w:color w:val="000000"/>
                <w:sz w:val="16"/>
                <w:szCs w:val="16"/>
              </w:rPr>
              <w:t>as</w:t>
            </w:r>
            <w:r>
              <w:rPr>
                <w:color w:val="000000"/>
                <w:sz w:val="16"/>
                <w:szCs w:val="16"/>
              </w:rPr>
              <w:t xml:space="preserve"> first aiders. The taking of PPE home is not permitted.</w:t>
            </w:r>
          </w:p>
          <w:p w14:paraId="0000021F" w14:textId="127F948F" w:rsidR="00D93B96" w:rsidRDefault="00D93B96">
            <w:pPr>
              <w:pBdr>
                <w:top w:val="nil"/>
                <w:left w:val="nil"/>
                <w:bottom w:val="nil"/>
                <w:right w:val="nil"/>
                <w:between w:val="nil"/>
              </w:pBdr>
              <w:spacing w:after="0" w:line="240" w:lineRule="auto"/>
              <w:jc w:val="both"/>
              <w:rPr>
                <w:color w:val="000000"/>
                <w:sz w:val="16"/>
                <w:szCs w:val="16"/>
              </w:rPr>
            </w:pPr>
          </w:p>
          <w:p w14:paraId="4372ED4B" w14:textId="2B062AB1" w:rsidR="003A7E5B" w:rsidRDefault="003A7E5B">
            <w:pPr>
              <w:pBdr>
                <w:top w:val="nil"/>
                <w:left w:val="nil"/>
                <w:bottom w:val="nil"/>
                <w:right w:val="nil"/>
                <w:between w:val="nil"/>
              </w:pBdr>
              <w:spacing w:after="0" w:line="240" w:lineRule="auto"/>
              <w:jc w:val="both"/>
              <w:rPr>
                <w:color w:val="000000"/>
                <w:sz w:val="16"/>
                <w:szCs w:val="16"/>
              </w:rPr>
            </w:pPr>
          </w:p>
          <w:p w14:paraId="26A096FA" w14:textId="79CCC404" w:rsidR="003A7E5B" w:rsidRDefault="003A7E5B">
            <w:pPr>
              <w:pBdr>
                <w:top w:val="nil"/>
                <w:left w:val="nil"/>
                <w:bottom w:val="nil"/>
                <w:right w:val="nil"/>
                <w:between w:val="nil"/>
              </w:pBdr>
              <w:spacing w:after="0" w:line="240" w:lineRule="auto"/>
              <w:jc w:val="both"/>
              <w:rPr>
                <w:color w:val="000000"/>
                <w:sz w:val="16"/>
                <w:szCs w:val="16"/>
              </w:rPr>
            </w:pPr>
          </w:p>
          <w:p w14:paraId="3F88CD6E" w14:textId="77777777" w:rsidR="003A7E5B" w:rsidRDefault="003A7E5B">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D948E9">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https://www.gov.uk/government/collections/coronavirus-covid-19-personal-protective-equipment-ppe</w:t>
              </w:r>
            </w:hyperlink>
          </w:p>
          <w:p w14:paraId="00000222" w14:textId="77777777" w:rsidR="00D93B96" w:rsidRDefault="00D948E9">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7">
              <w:r>
                <w:rPr>
                  <w:color w:val="0563C1"/>
                  <w:sz w:val="16"/>
                  <w:szCs w:val="16"/>
                  <w:highlight w:val="white"/>
                  <w:u w:val="single"/>
                </w:rPr>
                <w:t>non-AGPs.</w:t>
              </w:r>
            </w:hyperlink>
            <w:r>
              <w:rPr>
                <w:color w:val="0563C1"/>
                <w:sz w:val="16"/>
                <w:szCs w:val="16"/>
                <w:highlight w:val="white"/>
                <w:u w:val="single"/>
              </w:rPr>
              <w:t xml:space="preserve"> </w:t>
            </w:r>
            <w:proofErr w:type="gramStart"/>
            <w:r>
              <w:rPr>
                <w:color w:val="000000"/>
                <w:sz w:val="16"/>
                <w:szCs w:val="16"/>
              </w:rPr>
              <w:t>as</w:t>
            </w:r>
            <w:proofErr w:type="gramEnd"/>
            <w:r>
              <w:rPr>
                <w:color w:val="000000"/>
                <w:sz w:val="16"/>
                <w:szCs w:val="16"/>
              </w:rPr>
              <w:t xml:space="preserve"> well as for</w:t>
            </w:r>
            <w:hyperlink r:id="rId2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677E209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6CB4DDA0" w14:textId="71A739BC" w:rsidR="00794D19" w:rsidRDefault="00794D19">
            <w:pPr>
              <w:pBdr>
                <w:top w:val="nil"/>
                <w:left w:val="nil"/>
                <w:bottom w:val="nil"/>
                <w:right w:val="nil"/>
                <w:between w:val="nil"/>
              </w:pBdr>
              <w:spacing w:after="0" w:line="240" w:lineRule="auto"/>
              <w:jc w:val="both"/>
              <w:rPr>
                <w:color w:val="000000"/>
                <w:sz w:val="16"/>
                <w:szCs w:val="16"/>
              </w:rPr>
            </w:pPr>
          </w:p>
          <w:p w14:paraId="4B575BC4" w14:textId="77777777" w:rsidR="00794D19" w:rsidRPr="00794D19" w:rsidRDefault="00794D19" w:rsidP="00794D19">
            <w:pPr>
              <w:pBdr>
                <w:top w:val="nil"/>
                <w:left w:val="nil"/>
                <w:bottom w:val="nil"/>
                <w:right w:val="nil"/>
                <w:between w:val="nil"/>
              </w:pBdr>
              <w:spacing w:after="0" w:line="240" w:lineRule="auto"/>
              <w:jc w:val="both"/>
              <w:rPr>
                <w:b/>
                <w:color w:val="7030A0"/>
                <w:sz w:val="16"/>
                <w:szCs w:val="16"/>
              </w:rPr>
            </w:pPr>
            <w:r w:rsidRPr="00794D19">
              <w:rPr>
                <w:b/>
                <w:color w:val="7030A0"/>
                <w:sz w:val="16"/>
                <w:szCs w:val="16"/>
              </w:rPr>
              <w:t>WEARING OF FACE MASKS IN THE COMMUNAL AREAS IS ADVISED AND ENCOURAGED. FACE MASK WEARING IS MANDATORY IN ALL SCHOOL OF PHYSICS &amp; ASTRONOMY TEACHING LABS</w:t>
            </w:r>
          </w:p>
          <w:p w14:paraId="375ECFD1" w14:textId="77777777" w:rsidR="00794D19" w:rsidRDefault="00794D19">
            <w:pPr>
              <w:pBdr>
                <w:top w:val="nil"/>
                <w:left w:val="nil"/>
                <w:bottom w:val="nil"/>
                <w:right w:val="nil"/>
                <w:between w:val="nil"/>
              </w:pBdr>
              <w:spacing w:after="0" w:line="240" w:lineRule="auto"/>
              <w:jc w:val="both"/>
              <w:rPr>
                <w:color w:val="000000"/>
                <w:sz w:val="16"/>
                <w:szCs w:val="16"/>
              </w:rPr>
            </w:pP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7BC45B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3A7E5B">
              <w:rPr>
                <w:i/>
                <w:color w:val="FF0000"/>
                <w:sz w:val="16"/>
                <w:szCs w:val="16"/>
              </w:rPr>
              <w:t>signage posted around the Building</w:t>
            </w:r>
            <w:r>
              <w:rPr>
                <w:i/>
                <w:color w:val="FF0000"/>
                <w:sz w:val="16"/>
                <w:szCs w:val="16"/>
              </w:rPr>
              <w:t xml:space="preserve">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change the face covering if it becomes damp or if you’ve touched it</w:t>
            </w:r>
          </w:p>
          <w:p w14:paraId="00000230"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00BE1F2E"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if</w:t>
            </w:r>
            <w:proofErr w:type="gramEnd"/>
            <w:r>
              <w:rPr>
                <w:color w:val="000000"/>
                <w:sz w:val="16"/>
                <w:szCs w:val="16"/>
              </w:rPr>
              <w:t xml:space="preserve">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9">
              <w:r>
                <w:rPr>
                  <w:color w:val="1D70B8"/>
                  <w:sz w:val="16"/>
                  <w:szCs w:val="16"/>
                  <w:u w:val="single"/>
                </w:rPr>
                <w:t>guidance on how to dispose of personal or business waste, including face coverings and PPE</w:t>
              </w:r>
            </w:hyperlink>
            <w:r>
              <w:rPr>
                <w:color w:val="0B0C0C"/>
                <w:sz w:val="16"/>
                <w:szCs w:val="16"/>
              </w:rPr>
              <w:t>.</w:t>
            </w:r>
          </w:p>
        </w:tc>
        <w:tc>
          <w:tcPr>
            <w:tcW w:w="425" w:type="dxa"/>
            <w:shd w:val="clear" w:color="auto" w:fill="auto"/>
          </w:tcPr>
          <w:p w14:paraId="00000235" w14:textId="7C40A1E9"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236" w14:textId="569068E5"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37" w14:textId="7D14FFC4"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38" w14:textId="29A4F598"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BC07E1">
        <w:trPr>
          <w:trHeight w:val="249"/>
        </w:trPr>
        <w:tc>
          <w:tcPr>
            <w:tcW w:w="1271"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1276" w:type="dxa"/>
            <w:shd w:val="clear" w:color="auto" w:fill="auto"/>
          </w:tcPr>
          <w:p w14:paraId="00000287" w14:textId="4F38FC30" w:rsidR="00D93B96" w:rsidRDefault="003A7E5B">
            <w:pPr>
              <w:pStyle w:val="Title"/>
              <w:rPr>
                <w:rFonts w:ascii="Calibri" w:eastAsia="Calibri" w:hAnsi="Calibri" w:cs="Calibri"/>
                <w:b w:val="0"/>
                <w:color w:val="FF0000"/>
                <w:sz w:val="16"/>
                <w:szCs w:val="16"/>
                <w:u w:val="none"/>
              </w:rPr>
            </w:pPr>
            <w:r>
              <w:rPr>
                <w:rFonts w:ascii="Calibri" w:eastAsia="Calibri" w:hAnsi="Calibri" w:cs="Calibri"/>
                <w:b w:val="0"/>
                <w:color w:val="FF0000"/>
                <w:sz w:val="16"/>
                <w:szCs w:val="16"/>
                <w:u w:val="none"/>
              </w:rPr>
              <w:t>Staff/ Students</w:t>
            </w:r>
          </w:p>
        </w:tc>
        <w:tc>
          <w:tcPr>
            <w:tcW w:w="992"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969" w:type="dxa"/>
            <w:tcBorders>
              <w:top w:val="single" w:sz="4" w:space="0" w:color="auto"/>
            </w:tcBorders>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0">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1">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C99DE03"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3A7E5B" w:rsidRPr="003A7E5B">
              <w:rPr>
                <w:i/>
                <w:color w:val="FF0000"/>
                <w:sz w:val="16"/>
                <w:szCs w:val="16"/>
                <w:highlight w:val="yellow"/>
              </w:rPr>
              <w:t>at local Research Group/ Team Level induction</w:t>
            </w:r>
            <w:r>
              <w:rPr>
                <w:color w:val="000000"/>
                <w:sz w:val="16"/>
                <w:szCs w:val="16"/>
              </w:rPr>
              <w:t xml:space="preserve"> 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2">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3">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1D79DAE0" w14:textId="66CE921F" w:rsidR="00A30E0D" w:rsidRPr="008105C3" w:rsidRDefault="00745A68" w:rsidP="00A30E0D">
            <w:pPr>
              <w:pStyle w:val="NoSpacing"/>
              <w:numPr>
                <w:ilvl w:val="1"/>
                <w:numId w:val="1"/>
              </w:numPr>
              <w:ind w:left="1069"/>
              <w:jc w:val="both"/>
              <w:rPr>
                <w:rFonts w:cstheme="minorHAnsi"/>
                <w:sz w:val="16"/>
                <w:szCs w:val="16"/>
                <w:highlight w:val="cyan"/>
              </w:rPr>
            </w:pPr>
            <w:r>
              <w:rPr>
                <w:color w:val="000000"/>
                <w:sz w:val="16"/>
                <w:szCs w:val="16"/>
              </w:rPr>
              <w:t>have tested positive for coronavirus</w:t>
            </w:r>
            <w:r w:rsidR="00A30E0D" w:rsidRPr="008105C3">
              <w:rPr>
                <w:rFonts w:cstheme="minorHAnsi"/>
                <w:sz w:val="16"/>
                <w:szCs w:val="16"/>
                <w:highlight w:val="cyan"/>
              </w:rPr>
              <w:t xml:space="preserve"> meet the criteria included in the </w:t>
            </w:r>
            <w:hyperlink r:id="rId34" w:history="1">
              <w:r w:rsidR="00A30E0D" w:rsidRPr="008105C3">
                <w:rPr>
                  <w:rStyle w:val="Hyperlink"/>
                  <w:sz w:val="16"/>
                  <w:szCs w:val="16"/>
                  <w:highlight w:val="cyan"/>
                </w:rPr>
                <w:t>Government Stay at Home Guidance</w:t>
              </w:r>
            </w:hyperlink>
          </w:p>
          <w:p w14:paraId="0848466F" w14:textId="77777777" w:rsidR="00A30E0D" w:rsidRDefault="00A30E0D" w:rsidP="00A30E0D">
            <w:pPr>
              <w:pBdr>
                <w:top w:val="nil"/>
                <w:left w:val="nil"/>
                <w:bottom w:val="nil"/>
                <w:right w:val="nil"/>
                <w:between w:val="nil"/>
              </w:pBdr>
              <w:spacing w:after="0" w:line="240" w:lineRule="auto"/>
              <w:ind w:left="1080"/>
              <w:jc w:val="both"/>
              <w:rPr>
                <w:color w:val="000000"/>
                <w:sz w:val="16"/>
                <w:szCs w:val="16"/>
              </w:rPr>
            </w:pPr>
          </w:p>
          <w:p w14:paraId="000002B4" w14:textId="0FB328B5"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B5" w14:textId="0E78BE0D"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2B6" w14:textId="491FB1E5"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B7" w14:textId="5FF8685E"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B8" w14:textId="57C8D79B"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BC07E1">
        <w:trPr>
          <w:trHeight w:val="249"/>
        </w:trPr>
        <w:tc>
          <w:tcPr>
            <w:tcW w:w="1271"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276"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C3" w14:textId="528E36E1" w:rsidR="00D93B96" w:rsidRDefault="003A7E5B">
            <w:pPr>
              <w:pStyle w:val="Title"/>
              <w:rPr>
                <w:rFonts w:ascii="Calibri" w:eastAsia="Calibri" w:hAnsi="Calibri" w:cs="Calibri"/>
                <w:b w:val="0"/>
                <w:color w:val="FF0000"/>
                <w:sz w:val="16"/>
                <w:szCs w:val="16"/>
                <w:u w:val="none"/>
              </w:rPr>
            </w:pPr>
            <w:r w:rsidRPr="001C58B6">
              <w:rPr>
                <w:rFonts w:ascii="Calibri" w:eastAsia="Calibri" w:hAnsi="Calibri" w:cs="Calibri"/>
                <w:b w:val="0"/>
                <w:sz w:val="16"/>
                <w:szCs w:val="16"/>
                <w:u w:val="none"/>
              </w:rPr>
              <w:t>Staff/ Students/ Maintenance Personnel</w:t>
            </w:r>
          </w:p>
        </w:tc>
        <w:tc>
          <w:tcPr>
            <w:tcW w:w="992"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5">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6">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CB" w14:textId="7A458886"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C" w14:textId="589380DA"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CD" w14:textId="2DC314EC"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CE" w14:textId="30066087"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BC07E1">
        <w:trPr>
          <w:trHeight w:val="233"/>
        </w:trPr>
        <w:tc>
          <w:tcPr>
            <w:tcW w:w="1271"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1276" w:type="dxa"/>
            <w:shd w:val="clear" w:color="auto" w:fill="auto"/>
          </w:tcPr>
          <w:p w14:paraId="00000339" w14:textId="6E646445" w:rsidR="00D93B96" w:rsidRDefault="008839F0">
            <w:pPr>
              <w:pStyle w:val="Title"/>
              <w:rPr>
                <w:rFonts w:ascii="Calibri" w:eastAsia="Calibri" w:hAnsi="Calibri" w:cs="Calibri"/>
                <w:b w:val="0"/>
                <w:color w:val="FF0000"/>
                <w:sz w:val="16"/>
                <w:szCs w:val="16"/>
                <w:u w:val="none"/>
              </w:rPr>
            </w:pPr>
            <w:r>
              <w:rPr>
                <w:rFonts w:ascii="Calibri" w:eastAsia="Calibri" w:hAnsi="Calibri" w:cs="Calibri"/>
                <w:b w:val="0"/>
                <w:sz w:val="16"/>
                <w:szCs w:val="16"/>
                <w:u w:val="none"/>
              </w:rPr>
              <w:lastRenderedPageBreak/>
              <w:t>Staff/ St</w:t>
            </w:r>
            <w:r w:rsidR="003A7E5B" w:rsidRPr="008839F0">
              <w:rPr>
                <w:rFonts w:ascii="Calibri" w:eastAsia="Calibri" w:hAnsi="Calibri" w:cs="Calibri"/>
                <w:b w:val="0"/>
                <w:sz w:val="16"/>
                <w:szCs w:val="16"/>
                <w:u w:val="none"/>
              </w:rPr>
              <w:t>udents</w:t>
            </w:r>
          </w:p>
        </w:tc>
        <w:tc>
          <w:tcPr>
            <w:tcW w:w="992" w:type="dxa"/>
            <w:shd w:val="clear" w:color="auto" w:fill="auto"/>
          </w:tcPr>
          <w:p w14:paraId="0000033A" w14:textId="77777777" w:rsidR="00D93B96" w:rsidRDefault="00745A68">
            <w:pPr>
              <w:spacing w:after="0" w:line="240" w:lineRule="auto"/>
              <w:jc w:val="both"/>
              <w:rPr>
                <w:sz w:val="16"/>
                <w:szCs w:val="16"/>
              </w:rPr>
            </w:pPr>
            <w:r>
              <w:rPr>
                <w:sz w:val="16"/>
                <w:szCs w:val="16"/>
              </w:rPr>
              <w:t xml:space="preserve">Contact with an object that has been contaminated with COVID-19 and which subsequently transmits this to another person e.g. surfaces, any inanimate objects &amp; touch points including work surfaces, work equipment, </w:t>
            </w:r>
            <w:r>
              <w:rPr>
                <w:sz w:val="16"/>
                <w:szCs w:val="16"/>
              </w:rPr>
              <w:lastRenderedPageBreak/>
              <w:t>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969" w:type="dxa"/>
            <w:shd w:val="clear" w:color="auto" w:fill="auto"/>
          </w:tcPr>
          <w:p w14:paraId="00000357" w14:textId="211D50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w:t>
            </w:r>
            <w:r w:rsidR="003A7E5B">
              <w:rPr>
                <w:color w:val="000000"/>
                <w:sz w:val="16"/>
                <w:szCs w:val="16"/>
              </w:rPr>
              <w:t xml:space="preserve"> </w:t>
            </w:r>
            <w:r w:rsidR="003A7E5B" w:rsidRPr="003A7E5B">
              <w:rPr>
                <w:i/>
                <w:color w:val="FF0000"/>
                <w:sz w:val="16"/>
                <w:szCs w:val="16"/>
                <w:highlight w:val="yellow"/>
              </w:rPr>
              <w:t xml:space="preserve">at local </w:t>
            </w:r>
            <w:r w:rsidR="003A7E5B">
              <w:rPr>
                <w:i/>
                <w:color w:val="FF0000"/>
                <w:sz w:val="16"/>
                <w:szCs w:val="16"/>
                <w:highlight w:val="yellow"/>
              </w:rPr>
              <w:t xml:space="preserve">Group/ Team </w:t>
            </w:r>
            <w:r w:rsidR="003A7E5B" w:rsidRPr="003A7E5B">
              <w:rPr>
                <w:i/>
                <w:color w:val="FF0000"/>
                <w:sz w:val="16"/>
                <w:szCs w:val="16"/>
                <w:highlight w:val="yellow"/>
              </w:rPr>
              <w:t>induction</w:t>
            </w:r>
            <w:r w:rsidR="003A7E5B" w:rsidRPr="003A7E5B">
              <w:rPr>
                <w:color w:val="FF0000"/>
                <w:sz w:val="16"/>
                <w:szCs w:val="16"/>
              </w:rPr>
              <w:t xml:space="preserve"> </w:t>
            </w:r>
            <w:r w:rsidRPr="003A7E5B">
              <w:rPr>
                <w:color w:val="000000"/>
                <w:sz w:val="16"/>
                <w:szCs w:val="16"/>
              </w:rPr>
              <w:t xml:space="preserve"> </w:t>
            </w:r>
            <w:r>
              <w:rPr>
                <w:color w:val="000000"/>
                <w:sz w:val="16"/>
                <w:szCs w:val="16"/>
              </w:rPr>
              <w:t xml:space="preserve">and are regularly reminded </w:t>
            </w:r>
            <w:r w:rsidR="003A7E5B" w:rsidRPr="003A7E5B">
              <w:rPr>
                <w:i/>
                <w:color w:val="FF0000"/>
                <w:sz w:val="16"/>
                <w:szCs w:val="16"/>
                <w:highlight w:val="yellow"/>
              </w:rPr>
              <w:t>using posted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D948E9">
            <w:pPr>
              <w:spacing w:after="0" w:line="240" w:lineRule="auto"/>
              <w:jc w:val="both"/>
              <w:rPr>
                <w:sz w:val="16"/>
                <w:szCs w:val="16"/>
              </w:rPr>
            </w:pPr>
            <w:hyperlink r:id="rId37">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48A23B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w:t>
            </w:r>
            <w:r w:rsidRPr="003A7E5B">
              <w:rPr>
                <w:i/>
                <w:color w:val="FF0000"/>
                <w:sz w:val="16"/>
                <w:szCs w:val="16"/>
                <w:highlight w:val="yellow"/>
              </w:rPr>
              <w:t>the entrance</w:t>
            </w:r>
            <w:r w:rsidR="003A7E5B" w:rsidRPr="003A7E5B">
              <w:rPr>
                <w:i/>
                <w:color w:val="FF0000"/>
                <w:sz w:val="16"/>
                <w:szCs w:val="16"/>
                <w:highlight w:val="yellow"/>
              </w:rPr>
              <w:t>s</w:t>
            </w:r>
            <w:r w:rsidRPr="003A7E5B">
              <w:rPr>
                <w:i/>
                <w:color w:val="FF0000"/>
                <w:sz w:val="16"/>
                <w:szCs w:val="16"/>
                <w:highlight w:val="yellow"/>
              </w:rPr>
              <w:t xml:space="preserve"> to the building and in other </w:t>
            </w:r>
            <w:r w:rsidR="003A7E5B" w:rsidRPr="003A7E5B">
              <w:rPr>
                <w:i/>
                <w:color w:val="FF0000"/>
                <w:sz w:val="16"/>
                <w:szCs w:val="16"/>
                <w:highlight w:val="yellow"/>
              </w:rPr>
              <w:t>‘high traffic’ areas such as the Coffee Lounge</w:t>
            </w:r>
            <w:r w:rsidR="003A7E5B">
              <w:rPr>
                <w:color w:val="000000"/>
                <w:sz w:val="16"/>
                <w:szCs w:val="16"/>
              </w:rPr>
              <w:t>,</w:t>
            </w:r>
            <w:r>
              <w:rPr>
                <w:i/>
                <w:color w:val="FF0000"/>
                <w:sz w:val="16"/>
                <w:szCs w:val="16"/>
                <w:highlight w:val="yellow"/>
              </w:rPr>
              <w:t xml:space="preserve"> </w:t>
            </w:r>
            <w:r>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6112247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w:t>
            </w:r>
            <w:r w:rsidR="003A7E5B">
              <w:rPr>
                <w:color w:val="000000"/>
                <w:sz w:val="16"/>
                <w:szCs w:val="16"/>
              </w:rPr>
              <w:t>rus (COVID-19) individuals are</w:t>
            </w:r>
            <w:r>
              <w:rPr>
                <w:color w:val="000000"/>
                <w:sz w:val="16"/>
                <w:szCs w:val="16"/>
              </w:rPr>
              <w:t xml:space="preserve"> </w:t>
            </w:r>
            <w:r w:rsidR="003A7E5B">
              <w:rPr>
                <w:i/>
                <w:color w:val="FF0000"/>
                <w:sz w:val="16"/>
                <w:szCs w:val="16"/>
                <w:highlight w:val="yellow"/>
              </w:rPr>
              <w:t>re</w:t>
            </w:r>
            <w:r w:rsidR="003A7E5B" w:rsidRPr="003A7E5B">
              <w:rPr>
                <w:i/>
                <w:color w:val="FF0000"/>
                <w:sz w:val="16"/>
                <w:szCs w:val="16"/>
                <w:highlight w:val="yellow"/>
              </w:rPr>
              <w:t xml:space="preserve">minded through the University’s email </w:t>
            </w:r>
            <w:r w:rsidR="003A7E5B" w:rsidRPr="003A7E5B">
              <w:rPr>
                <w:i/>
                <w:color w:val="FF0000"/>
                <w:sz w:val="16"/>
                <w:szCs w:val="16"/>
                <w:highlight w:val="yellow"/>
              </w:rPr>
              <w:lastRenderedPageBreak/>
              <w:t xml:space="preserve">briefings and the regularly updated University FAQs pages </w:t>
            </w:r>
            <w:r>
              <w:rPr>
                <w:i/>
                <w:color w:val="FF0000"/>
                <w:sz w:val="16"/>
                <w:szCs w:val="16"/>
              </w:rPr>
              <w:t xml:space="preserve"> </w:t>
            </w:r>
            <w:r>
              <w:rPr>
                <w:color w:val="000000"/>
                <w:sz w:val="16"/>
                <w:szCs w:val="16"/>
              </w:rPr>
              <w:t>of the public health advice:</w:t>
            </w:r>
          </w:p>
          <w:p w14:paraId="00000360" w14:textId="77777777" w:rsidR="00D93B96" w:rsidRDefault="00D948E9">
            <w:pPr>
              <w:pBdr>
                <w:top w:val="nil"/>
                <w:left w:val="nil"/>
                <w:bottom w:val="nil"/>
                <w:right w:val="nil"/>
                <w:between w:val="nil"/>
              </w:pBdr>
              <w:spacing w:after="0" w:line="240" w:lineRule="auto"/>
              <w:jc w:val="both"/>
              <w:rPr>
                <w:color w:val="FF0000"/>
                <w:sz w:val="16"/>
                <w:szCs w:val="16"/>
              </w:rPr>
            </w:pPr>
            <w:hyperlink r:id="rId38">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12DDFE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3D6593" w:rsidRPr="003D6593">
              <w:rPr>
                <w:i/>
                <w:color w:val="FF0000"/>
                <w:sz w:val="16"/>
                <w:szCs w:val="16"/>
                <w:highlight w:val="yellow"/>
              </w:rPr>
              <w:t>during the various inductions and local Group/ Team meetings</w:t>
            </w:r>
            <w:r w:rsidR="003D6593">
              <w:rPr>
                <w:i/>
                <w:color w:val="FF0000"/>
                <w:sz w:val="16"/>
                <w:szCs w:val="16"/>
              </w:rPr>
              <w:t xml:space="preserve"> </w:t>
            </w:r>
            <w:r>
              <w:rPr>
                <w:color w:val="000000"/>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t>
            </w:r>
            <w:r>
              <w:rPr>
                <w:color w:val="000000"/>
                <w:sz w:val="16"/>
                <w:szCs w:val="16"/>
              </w:rPr>
              <w:lastRenderedPageBreak/>
              <w:t xml:space="preserve">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3B7883C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assigned to specific individuals, where not possible e.g. study spaces</w:t>
            </w:r>
            <w:r>
              <w:rPr>
                <w:color w:val="000000"/>
                <w:sz w:val="16"/>
                <w:szCs w:val="16"/>
                <w:highlight w:val="yellow"/>
              </w:rPr>
              <w:t xml:space="preserve">, </w:t>
            </w:r>
            <w:r>
              <w:rPr>
                <w:color w:val="000000"/>
                <w:sz w:val="16"/>
                <w:szCs w:val="16"/>
              </w:rPr>
              <w:t xml:space="preserve">workstations are cleaned </w:t>
            </w:r>
            <w:r>
              <w:rPr>
                <w:color w:val="000000"/>
                <w:sz w:val="16"/>
                <w:szCs w:val="16"/>
                <w:highlight w:val="yellow"/>
              </w:rPr>
              <w:t xml:space="preserve">by </w:t>
            </w:r>
            <w:r w:rsidR="00B30035" w:rsidRPr="00B30035">
              <w:rPr>
                <w:i/>
                <w:color w:val="FF0000"/>
                <w:sz w:val="16"/>
                <w:szCs w:val="16"/>
                <w:highlight w:val="yellow"/>
              </w:rPr>
              <w:t>the users before and after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1330F6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w:t>
            </w:r>
            <w:r w:rsidR="00B30035">
              <w:rPr>
                <w:color w:val="000000"/>
                <w:sz w:val="16"/>
                <w:szCs w:val="16"/>
              </w:rPr>
              <w:t>H</w:t>
            </w:r>
            <w:r>
              <w:rPr>
                <w:color w:val="000000"/>
                <w:sz w:val="16"/>
                <w:szCs w:val="16"/>
              </w:rPr>
              <w:t xml:space="preserve">andwashing facilities </w:t>
            </w:r>
            <w:r w:rsidR="00B30035">
              <w:rPr>
                <w:color w:val="000000"/>
                <w:sz w:val="16"/>
                <w:szCs w:val="16"/>
              </w:rPr>
              <w:t>are available</w:t>
            </w:r>
            <w:r>
              <w:rPr>
                <w:color w:val="000000"/>
                <w:sz w:val="16"/>
                <w:szCs w:val="16"/>
              </w:rPr>
              <w:t xml:space="preserve">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7BAB4AD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B30035">
              <w:rPr>
                <w:i/>
                <w:color w:val="FF0000"/>
                <w:sz w:val="16"/>
                <w:szCs w:val="16"/>
              </w:rPr>
              <w:t>at local inductions</w:t>
            </w:r>
            <w:r>
              <w:rPr>
                <w:color w:val="FF0000"/>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2FA20B8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sidR="00B30035">
              <w:rPr>
                <w:i/>
                <w:color w:val="FF0000"/>
                <w:sz w:val="16"/>
                <w:szCs w:val="16"/>
              </w:rPr>
              <w:t>by line managers and the Building Manager</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425" w:type="dxa"/>
            <w:shd w:val="clear" w:color="auto" w:fill="auto"/>
          </w:tcPr>
          <w:p w14:paraId="00000383" w14:textId="1C67A281"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84" w14:textId="4ED1F705"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85" w14:textId="67FE5195"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86" w14:textId="228CA802"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BC07E1">
        <w:trPr>
          <w:trHeight w:val="233"/>
        </w:trPr>
        <w:tc>
          <w:tcPr>
            <w:tcW w:w="1271"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1276" w:type="dxa"/>
            <w:shd w:val="clear" w:color="auto" w:fill="auto"/>
          </w:tcPr>
          <w:p w14:paraId="0000039F" w14:textId="2061DDA9" w:rsidR="00D93B96" w:rsidRDefault="00BC07E1">
            <w:pPr>
              <w:pStyle w:val="Title"/>
              <w:rPr>
                <w:rFonts w:ascii="Calibri" w:eastAsia="Calibri" w:hAnsi="Calibri" w:cs="Calibri"/>
                <w:b w:val="0"/>
                <w:color w:val="FF0000"/>
                <w:sz w:val="16"/>
                <w:szCs w:val="16"/>
                <w:u w:val="none"/>
              </w:rPr>
            </w:pPr>
            <w:r w:rsidRPr="008839F0">
              <w:rPr>
                <w:rFonts w:ascii="Calibri" w:eastAsia="Calibri" w:hAnsi="Calibri" w:cs="Calibri"/>
                <w:b w:val="0"/>
                <w:sz w:val="16"/>
                <w:szCs w:val="16"/>
                <w:u w:val="none"/>
              </w:rPr>
              <w:t>Staff/Students</w:t>
            </w:r>
          </w:p>
        </w:tc>
        <w:tc>
          <w:tcPr>
            <w:tcW w:w="992"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753F2F53"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Pr>
                <w:color w:val="000000"/>
                <w:sz w:val="16"/>
                <w:szCs w:val="16"/>
                <w:highlight w:val="yellow"/>
              </w:rPr>
              <w:t>PEEP requirements</w:t>
            </w:r>
            <w:r w:rsidR="00B30035">
              <w:rPr>
                <w:color w:val="000000"/>
                <w:sz w:val="16"/>
                <w:szCs w:val="16"/>
                <w:highlight w:val="yellow"/>
              </w:rPr>
              <w:t xml:space="preserve"> (when/if they arise)</w:t>
            </w:r>
            <w:r>
              <w:rPr>
                <w:color w:val="000000"/>
                <w:sz w:val="16"/>
                <w:szCs w:val="16"/>
                <w:highlight w:val="yellow"/>
              </w:rPr>
              <w:t xml:space="preserve"> defined </w:t>
            </w:r>
            <w:r>
              <w:rPr>
                <w:color w:val="000000"/>
                <w:sz w:val="16"/>
                <w:szCs w:val="16"/>
                <w:highlight w:val="yellow"/>
              </w:rPr>
              <w:lastRenderedPageBreak/>
              <w:t xml:space="preserve">including who will assist with their evacuation in an emergency. </w:t>
            </w:r>
            <w:r>
              <w:rPr>
                <w:i/>
                <w:color w:val="FF0000"/>
                <w:sz w:val="16"/>
                <w:szCs w:val="16"/>
                <w:highlight w:val="yellow"/>
              </w:rPr>
              <w:t xml:space="preserve"> </w:t>
            </w:r>
            <w:r w:rsidR="00B30035">
              <w:rPr>
                <w:color w:val="000000"/>
                <w:sz w:val="16"/>
                <w:szCs w:val="16"/>
              </w:rPr>
              <w:t xml:space="preserve">No </w:t>
            </w:r>
            <w:r>
              <w:rPr>
                <w:color w:val="000000"/>
                <w:sz w:val="16"/>
                <w:szCs w:val="16"/>
              </w:rPr>
              <w:t xml:space="preserve">modifications to fire alarm practices and evacuation drills to cater for COVID-19 measures have been </w:t>
            </w:r>
            <w:r w:rsidR="00B30035">
              <w:rPr>
                <w:color w:val="000000"/>
                <w:sz w:val="16"/>
                <w:szCs w:val="16"/>
              </w:rPr>
              <w:t>required</w:t>
            </w:r>
            <w:r>
              <w:rPr>
                <w:color w:val="000000"/>
                <w:sz w:val="16"/>
                <w:szCs w:val="16"/>
              </w:rPr>
              <w:t xml:space="preserve">; </w:t>
            </w:r>
            <w:proofErr w:type="gramStart"/>
            <w:r w:rsidR="00B30035">
              <w:rPr>
                <w:color w:val="000000"/>
                <w:sz w:val="16"/>
                <w:szCs w:val="16"/>
              </w:rPr>
              <w:t>and</w:t>
            </w:r>
            <w:r>
              <w:rPr>
                <w:color w:val="000000"/>
                <w:sz w:val="16"/>
                <w:szCs w:val="16"/>
              </w:rPr>
              <w:t xml:space="preserve">  the</w:t>
            </w:r>
            <w:proofErr w:type="gramEnd"/>
            <w:r>
              <w:rPr>
                <w:color w:val="000000"/>
                <w:sz w:val="16"/>
                <w:szCs w:val="16"/>
              </w:rPr>
              <w:t xml:space="preserv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9">
              <w:r>
                <w:rPr>
                  <w:color w:val="0563C1"/>
                  <w:sz w:val="16"/>
                  <w:szCs w:val="16"/>
                  <w:u w:val="single"/>
                </w:rPr>
                <w:t>University</w:t>
              </w:r>
            </w:hyperlink>
            <w:r>
              <w:rPr>
                <w:color w:val="000000"/>
                <w:sz w:val="16"/>
                <w:szCs w:val="16"/>
              </w:rPr>
              <w:t xml:space="preserve"> or </w:t>
            </w:r>
            <w:hyperlink r:id="rId40">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7076E77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dynamic risk assessment shall be performed by</w:t>
            </w:r>
            <w:r w:rsidR="004C4E7E">
              <w:rPr>
                <w:color w:val="000000"/>
                <w:sz w:val="16"/>
                <w:szCs w:val="16"/>
                <w:highlight w:val="yellow"/>
              </w:rPr>
              <w:t xml:space="preserve"> the</w:t>
            </w:r>
            <w:r>
              <w:rPr>
                <w:color w:val="000000"/>
                <w:sz w:val="16"/>
                <w:szCs w:val="16"/>
                <w:highlight w:val="yellow"/>
              </w:rPr>
              <w:t xml:space="preserve"> </w:t>
            </w:r>
            <w:r w:rsidR="00B30035">
              <w:rPr>
                <w:i/>
                <w:color w:val="FF0000"/>
                <w:sz w:val="16"/>
                <w:szCs w:val="16"/>
              </w:rPr>
              <w:t>Building Manager and/or local manager of an area</w:t>
            </w:r>
            <w:r>
              <w:rPr>
                <w:i/>
                <w:color w:val="FF0000"/>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39B7F1C2" w14:textId="77777777" w:rsidR="00442551" w:rsidRPr="00442551" w:rsidRDefault="00442551" w:rsidP="00442551">
            <w:pPr>
              <w:pBdr>
                <w:top w:val="nil"/>
                <w:left w:val="nil"/>
                <w:bottom w:val="nil"/>
                <w:right w:val="nil"/>
                <w:between w:val="nil"/>
              </w:pBdr>
              <w:spacing w:after="0" w:line="240" w:lineRule="auto"/>
              <w:jc w:val="both"/>
              <w:rPr>
                <w:color w:val="000000"/>
                <w:sz w:val="16"/>
                <w:szCs w:val="16"/>
              </w:rPr>
            </w:pPr>
            <w:r w:rsidRPr="00442551">
              <w:rPr>
                <w:color w:val="000000"/>
                <w:sz w:val="16"/>
                <w:szCs w:val="16"/>
              </w:rPr>
              <w:t>Security implications of changes made to operations and practices in response to COVID-19, have been considered, and no new or altered security risks are foreseen.</w:t>
            </w:r>
          </w:p>
          <w:p w14:paraId="5BE34AC3" w14:textId="77777777" w:rsidR="00442551" w:rsidRDefault="00442551">
            <w:pPr>
              <w:pBdr>
                <w:top w:val="nil"/>
                <w:left w:val="nil"/>
                <w:bottom w:val="nil"/>
                <w:right w:val="nil"/>
                <w:between w:val="nil"/>
              </w:pBdr>
              <w:spacing w:after="0" w:line="240" w:lineRule="auto"/>
              <w:jc w:val="both"/>
              <w:rPr>
                <w:color w:val="000000"/>
                <w:sz w:val="16"/>
                <w:szCs w:val="16"/>
              </w:rPr>
            </w:pPr>
          </w:p>
          <w:p w14:paraId="000003B1" w14:textId="0D99AF3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3B5" w14:textId="1094435C"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B6" w14:textId="22E8E043"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B7" w14:textId="5AF03AE3"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B8" w14:textId="4D0FFA6B"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rsidTr="00BC07E1">
        <w:trPr>
          <w:trHeight w:val="233"/>
        </w:trPr>
        <w:tc>
          <w:tcPr>
            <w:tcW w:w="1271"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1276" w:type="dxa"/>
            <w:shd w:val="clear" w:color="auto" w:fill="auto"/>
          </w:tcPr>
          <w:p w14:paraId="000003C3" w14:textId="3810E634" w:rsidR="00D93B96" w:rsidRDefault="00442551">
            <w:pPr>
              <w:pStyle w:val="Title"/>
              <w:rPr>
                <w:rFonts w:ascii="Calibri" w:eastAsia="Calibri" w:hAnsi="Calibri" w:cs="Calibri"/>
                <w:b w:val="0"/>
                <w:color w:val="FF0000"/>
                <w:sz w:val="16"/>
                <w:szCs w:val="16"/>
                <w:u w:val="none"/>
              </w:rPr>
            </w:pPr>
            <w:r w:rsidRPr="008839F0">
              <w:rPr>
                <w:rFonts w:ascii="Calibri" w:eastAsia="Calibri" w:hAnsi="Calibri" w:cs="Calibri"/>
                <w:b w:val="0"/>
                <w:sz w:val="16"/>
                <w:szCs w:val="16"/>
                <w:u w:val="none"/>
              </w:rPr>
              <w:t>Staff/ Students/ Visitors</w:t>
            </w:r>
          </w:p>
        </w:tc>
        <w:tc>
          <w:tcPr>
            <w:tcW w:w="992"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425" w:type="dxa"/>
            <w:shd w:val="clear" w:color="auto" w:fill="auto"/>
          </w:tcPr>
          <w:p w14:paraId="000003D0" w14:textId="7DE655E7"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3D1" w14:textId="087A7156"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D2" w14:textId="5C5AB1CE"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D3" w14:textId="1E640334"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rsidTr="00BC07E1">
        <w:trPr>
          <w:trHeight w:val="233"/>
        </w:trPr>
        <w:tc>
          <w:tcPr>
            <w:tcW w:w="1271"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DE" w14:textId="2ACDB702" w:rsidR="00D93B96" w:rsidRDefault="00442551">
            <w:pPr>
              <w:pStyle w:val="Title"/>
              <w:rPr>
                <w:rFonts w:ascii="Calibri" w:eastAsia="Calibri" w:hAnsi="Calibri" w:cs="Calibri"/>
                <w:b w:val="0"/>
                <w:color w:val="FF0000"/>
                <w:sz w:val="16"/>
                <w:szCs w:val="16"/>
                <w:u w:val="none"/>
              </w:rPr>
            </w:pPr>
            <w:r w:rsidRPr="008839F0">
              <w:rPr>
                <w:rFonts w:ascii="Calibri" w:eastAsia="Calibri" w:hAnsi="Calibri" w:cs="Calibri"/>
                <w:b w:val="0"/>
                <w:sz w:val="16"/>
                <w:szCs w:val="16"/>
                <w:u w:val="none"/>
              </w:rPr>
              <w:t xml:space="preserve">Staff/ Students </w:t>
            </w:r>
          </w:p>
        </w:tc>
        <w:tc>
          <w:tcPr>
            <w:tcW w:w="992"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969"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1"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425" w:type="dxa"/>
            <w:shd w:val="clear" w:color="auto" w:fill="auto"/>
          </w:tcPr>
          <w:p w14:paraId="000003E8" w14:textId="1317EDD0"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9" w14:textId="180AF2A5"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6" w:type="dxa"/>
            <w:shd w:val="clear" w:color="auto" w:fill="auto"/>
          </w:tcPr>
          <w:p w14:paraId="000003EA" w14:textId="770B729D"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567" w:type="dxa"/>
            <w:shd w:val="clear" w:color="auto" w:fill="auto"/>
          </w:tcPr>
          <w:p w14:paraId="000003EB" w14:textId="0D38E69A"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21F999EF" w14:textId="77777777" w:rsidTr="00BC07E1">
        <w:trPr>
          <w:trHeight w:val="233"/>
        </w:trPr>
        <w:tc>
          <w:tcPr>
            <w:tcW w:w="1271"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1276" w:type="dxa"/>
            <w:shd w:val="clear" w:color="auto" w:fill="auto"/>
          </w:tcPr>
          <w:p w14:paraId="00000410" w14:textId="06B3290F" w:rsidR="00D93B96" w:rsidRDefault="00442551">
            <w:pPr>
              <w:pStyle w:val="Title"/>
              <w:rPr>
                <w:rFonts w:ascii="Calibri" w:eastAsia="Calibri" w:hAnsi="Calibri" w:cs="Calibri"/>
                <w:b w:val="0"/>
                <w:color w:val="FF0000"/>
                <w:sz w:val="16"/>
                <w:szCs w:val="16"/>
                <w:u w:val="none"/>
              </w:rPr>
            </w:pPr>
            <w:r w:rsidRPr="008839F0">
              <w:rPr>
                <w:rFonts w:ascii="Calibri" w:eastAsia="Calibri" w:hAnsi="Calibri" w:cs="Calibri"/>
                <w:b w:val="0"/>
                <w:sz w:val="16"/>
                <w:szCs w:val="16"/>
                <w:u w:val="none"/>
              </w:rPr>
              <w:t>Staff/ Students/ Maintenance Personnel/ Visitors</w:t>
            </w:r>
          </w:p>
        </w:tc>
        <w:tc>
          <w:tcPr>
            <w:tcW w:w="992"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w:t>
            </w:r>
            <w:r>
              <w:rPr>
                <w:color w:val="000000"/>
                <w:sz w:val="16"/>
                <w:szCs w:val="16"/>
              </w:rPr>
              <w:lastRenderedPageBreak/>
              <w:t xml:space="preserve">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D948E9">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4248EE85"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w:t>
            </w:r>
            <w:r w:rsidR="00442551">
              <w:rPr>
                <w:color w:val="000000"/>
                <w:sz w:val="16"/>
                <w:szCs w:val="16"/>
              </w:rPr>
              <w:t xml:space="preserve"> (</w:t>
            </w:r>
            <w:r w:rsidR="00442551" w:rsidRPr="00442551">
              <w:rPr>
                <w:i/>
                <w:color w:val="FF0000"/>
                <w:sz w:val="16"/>
                <w:szCs w:val="16"/>
                <w:highlight w:val="yellow"/>
              </w:rPr>
              <w:t xml:space="preserve">which is available only in the teaching rooms of </w:t>
            </w:r>
            <w:r w:rsidR="00925144">
              <w:rPr>
                <w:i/>
                <w:color w:val="FF0000"/>
                <w:sz w:val="16"/>
                <w:szCs w:val="16"/>
                <w:highlight w:val="yellow"/>
              </w:rPr>
              <w:t>and laboratories of Physics West</w:t>
            </w:r>
            <w:r w:rsidR="00442551" w:rsidRPr="00442551">
              <w:rPr>
                <w:i/>
                <w:color w:val="FF0000"/>
                <w:sz w:val="16"/>
                <w:szCs w:val="16"/>
                <w:highlight w:val="yellow"/>
              </w:rPr>
              <w:t xml:space="preserve"> Building</w:t>
            </w:r>
            <w:r w:rsidR="00442551">
              <w:rPr>
                <w:color w:val="000000"/>
                <w:sz w:val="16"/>
                <w:szCs w:val="16"/>
              </w:rPr>
              <w:t xml:space="preserve">) </w:t>
            </w:r>
            <w:r>
              <w:rPr>
                <w:color w:val="000000"/>
                <w:sz w:val="16"/>
                <w:szCs w:val="16"/>
              </w:rPr>
              <w:t>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use</w:t>
            </w:r>
            <w:proofErr w:type="gramEnd"/>
            <w:r>
              <w:rPr>
                <w:color w:val="000000"/>
                <w:sz w:val="16"/>
                <w:szCs w:val="16"/>
              </w:rPr>
              <w:t xml:space="preserv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2">
              <w:r>
                <w:rPr>
                  <w:color w:val="0563C1"/>
                  <w:sz w:val="16"/>
                  <w:szCs w:val="16"/>
                  <w:u w:val="single"/>
                </w:rPr>
                <w:t>CIBSE Covid-19 Ventilation Guidance</w:t>
              </w:r>
            </w:hyperlink>
            <w:r>
              <w:rPr>
                <w:color w:val="000000"/>
                <w:sz w:val="16"/>
                <w:szCs w:val="16"/>
              </w:rPr>
              <w:t xml:space="preserve">, </w:t>
            </w:r>
            <w:hyperlink r:id="rId43">
              <w:r>
                <w:rPr>
                  <w:color w:val="0563C1"/>
                  <w:sz w:val="16"/>
                  <w:szCs w:val="16"/>
                  <w:u w:val="single"/>
                </w:rPr>
                <w:t>HSE guidance</w:t>
              </w:r>
            </w:hyperlink>
            <w:r>
              <w:rPr>
                <w:color w:val="000000"/>
                <w:sz w:val="16"/>
                <w:szCs w:val="16"/>
              </w:rPr>
              <w:t xml:space="preserve">, </w:t>
            </w:r>
            <w:hyperlink r:id="rId44">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D948E9">
            <w:pPr>
              <w:pBdr>
                <w:top w:val="nil"/>
                <w:left w:val="nil"/>
                <w:bottom w:val="nil"/>
                <w:right w:val="nil"/>
                <w:between w:val="nil"/>
              </w:pBdr>
              <w:spacing w:after="120" w:line="240" w:lineRule="auto"/>
              <w:jc w:val="both"/>
              <w:rPr>
                <w:color w:val="0563C1"/>
                <w:u w:val="single"/>
              </w:rPr>
            </w:pPr>
            <w:hyperlink r:id="rId45">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D948E9">
            <w:pPr>
              <w:pBdr>
                <w:top w:val="nil"/>
                <w:left w:val="nil"/>
                <w:bottom w:val="nil"/>
                <w:right w:val="nil"/>
                <w:between w:val="nil"/>
              </w:pBdr>
              <w:spacing w:after="120" w:line="240" w:lineRule="auto"/>
              <w:jc w:val="both"/>
              <w:rPr>
                <w:color w:val="000000"/>
                <w:sz w:val="16"/>
                <w:szCs w:val="16"/>
              </w:rPr>
            </w:pPr>
            <w:hyperlink r:id="rId46">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D948E9">
            <w:pPr>
              <w:pBdr>
                <w:top w:val="nil"/>
                <w:left w:val="nil"/>
                <w:bottom w:val="nil"/>
                <w:right w:val="nil"/>
                <w:between w:val="nil"/>
              </w:pBdr>
              <w:spacing w:after="120" w:line="240" w:lineRule="auto"/>
              <w:jc w:val="both"/>
              <w:rPr>
                <w:color w:val="000000"/>
                <w:sz w:val="16"/>
                <w:szCs w:val="16"/>
              </w:rPr>
            </w:pPr>
            <w:hyperlink r:id="rId47">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D948E9">
            <w:pPr>
              <w:pBdr>
                <w:top w:val="nil"/>
                <w:left w:val="nil"/>
                <w:bottom w:val="nil"/>
                <w:right w:val="nil"/>
                <w:between w:val="nil"/>
              </w:pBdr>
              <w:tabs>
                <w:tab w:val="left" w:pos="6925"/>
              </w:tabs>
              <w:spacing w:after="0" w:line="240" w:lineRule="auto"/>
              <w:jc w:val="both"/>
              <w:rPr>
                <w:color w:val="000000"/>
                <w:sz w:val="16"/>
                <w:szCs w:val="16"/>
              </w:rPr>
            </w:pPr>
            <w:hyperlink r:id="rId48">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437" w14:textId="652CB5BD"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438" w14:textId="7F45131C"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439" w14:textId="17FB1841"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43A" w14:textId="16DE2B7D" w:rsidR="00D93B96" w:rsidRDefault="008839F0">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4B329A24" w14:textId="77777777" w:rsidTr="00BC07E1">
        <w:trPr>
          <w:trHeight w:val="233"/>
        </w:trPr>
        <w:tc>
          <w:tcPr>
            <w:tcW w:w="1271"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shd w:val="clear" w:color="auto" w:fill="auto"/>
          </w:tcPr>
          <w:p w14:paraId="0000045D" w14:textId="77777777" w:rsidR="00D93B96" w:rsidRDefault="00D93B96">
            <w:pPr>
              <w:spacing w:after="0" w:line="240" w:lineRule="auto"/>
              <w:jc w:val="both"/>
              <w:rPr>
                <w:sz w:val="16"/>
                <w:szCs w:val="16"/>
              </w:rPr>
            </w:pPr>
          </w:p>
        </w:tc>
        <w:tc>
          <w:tcPr>
            <w:tcW w:w="425"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rsidTr="00BC07E1">
        <w:trPr>
          <w:trHeight w:val="233"/>
        </w:trPr>
        <w:tc>
          <w:tcPr>
            <w:tcW w:w="1271"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shd w:val="clear" w:color="auto" w:fill="auto"/>
          </w:tcPr>
          <w:p w14:paraId="0000046D" w14:textId="77777777" w:rsidR="00D93B96" w:rsidRDefault="00D93B96">
            <w:pPr>
              <w:spacing w:after="0" w:line="240" w:lineRule="auto"/>
              <w:jc w:val="both"/>
              <w:rPr>
                <w:sz w:val="16"/>
                <w:szCs w:val="16"/>
              </w:rPr>
            </w:pPr>
          </w:p>
        </w:tc>
        <w:tc>
          <w:tcPr>
            <w:tcW w:w="425"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9"/>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8269B2" w:rsidRDefault="008269B2">
      <w:pPr>
        <w:spacing w:after="0" w:line="240" w:lineRule="auto"/>
      </w:pPr>
      <w:r>
        <w:separator/>
      </w:r>
    </w:p>
  </w:endnote>
  <w:endnote w:type="continuationSeparator" w:id="0">
    <w:p w14:paraId="6AD75250" w14:textId="77777777" w:rsidR="008269B2" w:rsidRDefault="0082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8269B2" w:rsidRDefault="008269B2">
      <w:pPr>
        <w:spacing w:after="0" w:line="240" w:lineRule="auto"/>
      </w:pPr>
      <w:r>
        <w:separator/>
      </w:r>
    </w:p>
  </w:footnote>
  <w:footnote w:type="continuationSeparator" w:id="0">
    <w:p w14:paraId="0FC1A5DF" w14:textId="77777777" w:rsidR="008269B2" w:rsidRDefault="0082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8269B2" w:rsidRDefault="008269B2">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1341B3"/>
    <w:rsid w:val="001C58B6"/>
    <w:rsid w:val="00264798"/>
    <w:rsid w:val="00267257"/>
    <w:rsid w:val="00322284"/>
    <w:rsid w:val="003A7E5B"/>
    <w:rsid w:val="003D6593"/>
    <w:rsid w:val="003F4E1C"/>
    <w:rsid w:val="00403194"/>
    <w:rsid w:val="00442551"/>
    <w:rsid w:val="00481F96"/>
    <w:rsid w:val="00497632"/>
    <w:rsid w:val="004C4E7E"/>
    <w:rsid w:val="004D4721"/>
    <w:rsid w:val="004F116C"/>
    <w:rsid w:val="005B4B45"/>
    <w:rsid w:val="00715AC4"/>
    <w:rsid w:val="007241E5"/>
    <w:rsid w:val="00745A68"/>
    <w:rsid w:val="00794D19"/>
    <w:rsid w:val="008269B2"/>
    <w:rsid w:val="008839F0"/>
    <w:rsid w:val="00925144"/>
    <w:rsid w:val="00970B20"/>
    <w:rsid w:val="009D6BE5"/>
    <w:rsid w:val="009E7F5B"/>
    <w:rsid w:val="00A30E0D"/>
    <w:rsid w:val="00A658A2"/>
    <w:rsid w:val="00AB0739"/>
    <w:rsid w:val="00AB15C8"/>
    <w:rsid w:val="00AE7428"/>
    <w:rsid w:val="00B071AC"/>
    <w:rsid w:val="00B30035"/>
    <w:rsid w:val="00B63709"/>
    <w:rsid w:val="00BC07E1"/>
    <w:rsid w:val="00CE1994"/>
    <w:rsid w:val="00D404EB"/>
    <w:rsid w:val="00D64D43"/>
    <w:rsid w:val="00D93B96"/>
    <w:rsid w:val="00D948E9"/>
    <w:rsid w:val="00DC2C62"/>
    <w:rsid w:val="00E330F0"/>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cibse.org/coronavirus-covid-19/emerging-from-lockdown" TargetMode="External"/><Relationship Id="rId47" Type="http://schemas.openxmlformats.org/officeDocument/2006/relationships/hyperlink" Target="https://www.gov.uk/government/publications/higher-education-reopening-buildings-and-campuses/higher-education-covid-19-operational-guidanc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cibse.org/coronavirus-covid-19/emerging-from-lockdown"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https://www.gov.uk/guidance/coronavirus-covid-19-safer-travel-guidance-for-passeng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hse.gov.uk/coronavirus/equipment-and-machinery/air-conditioning-and-ventilation/index.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eader" Target="header1.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hse.gov.uk/coronavirus/roadmap-further-guidance.htm" TargetMode="Externa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5890</Words>
  <Characters>33579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Tendai Makuwatsine</cp:lastModifiedBy>
  <cp:revision>4</cp:revision>
  <dcterms:created xsi:type="dcterms:W3CDTF">2021-08-24T15:55:00Z</dcterms:created>
  <dcterms:modified xsi:type="dcterms:W3CDTF">2021-08-24T16:08:00Z</dcterms:modified>
</cp:coreProperties>
</file>