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6E588" w14:textId="77777777" w:rsidR="0018705A" w:rsidRDefault="00BA0315">
      <w:pPr>
        <w:pStyle w:val="Title"/>
        <w:jc w:val="left"/>
        <w:rPr>
          <w:rFonts w:ascii="Calibri" w:eastAsia="Calibri" w:hAnsi="Calibri" w:cs="Calibri"/>
          <w:u w:val="none"/>
        </w:rPr>
      </w:pPr>
      <w:bookmarkStart w:id="0" w:name="_GoBack"/>
      <w:bookmarkEnd w:id="0"/>
      <w:r>
        <w:rPr>
          <w:rFonts w:ascii="Calibri" w:eastAsia="Calibri" w:hAnsi="Calibri" w:cs="Calibri"/>
          <w:u w:val="none"/>
        </w:rPr>
        <w:t>Line Manager</w:t>
      </w:r>
    </w:p>
    <w:p w14:paraId="58F0407C" w14:textId="77777777" w:rsidR="0018705A" w:rsidRDefault="00BA0315">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13E6CA16" w14:textId="77777777" w:rsidR="0018705A" w:rsidRDefault="0018705A">
      <w:pPr>
        <w:pStyle w:val="Title"/>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852"/>
        <w:gridCol w:w="232"/>
        <w:gridCol w:w="982"/>
        <w:gridCol w:w="1166"/>
        <w:gridCol w:w="1714"/>
        <w:gridCol w:w="1676"/>
        <w:gridCol w:w="283"/>
        <w:gridCol w:w="284"/>
        <w:gridCol w:w="455"/>
        <w:gridCol w:w="962"/>
        <w:gridCol w:w="1701"/>
        <w:gridCol w:w="770"/>
        <w:gridCol w:w="203"/>
        <w:gridCol w:w="298"/>
        <w:gridCol w:w="319"/>
        <w:gridCol w:w="111"/>
        <w:gridCol w:w="284"/>
        <w:gridCol w:w="582"/>
        <w:gridCol w:w="554"/>
        <w:gridCol w:w="848"/>
      </w:tblGrid>
      <w:tr w:rsidR="0018705A" w14:paraId="6F447216" w14:textId="77777777">
        <w:trPr>
          <w:trHeight w:val="494"/>
        </w:trPr>
        <w:tc>
          <w:tcPr>
            <w:tcW w:w="2022" w:type="dxa"/>
            <w:gridSpan w:val="2"/>
            <w:shd w:val="clear" w:color="auto" w:fill="9CC2E5"/>
          </w:tcPr>
          <w:p w14:paraId="17E37D32" w14:textId="77777777" w:rsidR="0018705A" w:rsidRDefault="00BA0315">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D469A6B" w14:textId="77777777" w:rsidR="0018705A" w:rsidRDefault="0018705A">
            <w:pPr>
              <w:rPr>
                <w:b/>
                <w:sz w:val="16"/>
                <w:szCs w:val="16"/>
              </w:rPr>
            </w:pPr>
          </w:p>
        </w:tc>
        <w:tc>
          <w:tcPr>
            <w:tcW w:w="4094" w:type="dxa"/>
            <w:gridSpan w:val="4"/>
            <w:shd w:val="clear" w:color="auto" w:fill="auto"/>
          </w:tcPr>
          <w:p w14:paraId="689EB7A3" w14:textId="77777777" w:rsidR="0018705A" w:rsidRDefault="00BA0315">
            <w:pPr>
              <w:rPr>
                <w:b/>
                <w:sz w:val="16"/>
                <w:szCs w:val="16"/>
              </w:rPr>
            </w:pPr>
            <w:r>
              <w:rPr>
                <w:b/>
                <w:sz w:val="16"/>
                <w:szCs w:val="16"/>
              </w:rPr>
              <w:t xml:space="preserve">Biosciences </w:t>
            </w:r>
          </w:p>
        </w:tc>
        <w:tc>
          <w:tcPr>
            <w:tcW w:w="3660" w:type="dxa"/>
            <w:gridSpan w:val="5"/>
            <w:shd w:val="clear" w:color="auto" w:fill="9CC2E5"/>
          </w:tcPr>
          <w:p w14:paraId="2BF7CDF8" w14:textId="77777777" w:rsidR="0018705A" w:rsidRDefault="00BA0315">
            <w:pPr>
              <w:rPr>
                <w:b/>
                <w:sz w:val="16"/>
                <w:szCs w:val="16"/>
              </w:rPr>
            </w:pPr>
            <w:r>
              <w:rPr>
                <w:b/>
                <w:sz w:val="16"/>
                <w:szCs w:val="16"/>
              </w:rPr>
              <w:t>Department</w:t>
            </w:r>
          </w:p>
        </w:tc>
        <w:tc>
          <w:tcPr>
            <w:tcW w:w="2471" w:type="dxa"/>
            <w:gridSpan w:val="2"/>
            <w:shd w:val="clear" w:color="auto" w:fill="auto"/>
          </w:tcPr>
          <w:p w14:paraId="5CA57032" w14:textId="77777777" w:rsidR="0018705A" w:rsidRDefault="00BA0315">
            <w:pPr>
              <w:rPr>
                <w:b/>
                <w:sz w:val="16"/>
                <w:szCs w:val="16"/>
              </w:rPr>
            </w:pPr>
            <w:r>
              <w:rPr>
                <w:b/>
                <w:sz w:val="16"/>
                <w:szCs w:val="16"/>
              </w:rPr>
              <w:t>CoLES/Biosciences</w:t>
            </w:r>
          </w:p>
        </w:tc>
        <w:tc>
          <w:tcPr>
            <w:tcW w:w="820" w:type="dxa"/>
            <w:gridSpan w:val="3"/>
            <w:shd w:val="clear" w:color="auto" w:fill="9CC2E5"/>
          </w:tcPr>
          <w:p w14:paraId="51CE047B" w14:textId="77777777" w:rsidR="0018705A" w:rsidRDefault="00BA0315">
            <w:pPr>
              <w:rPr>
                <w:b/>
                <w:sz w:val="16"/>
                <w:szCs w:val="16"/>
              </w:rPr>
            </w:pPr>
            <w:r>
              <w:rPr>
                <w:b/>
                <w:sz w:val="16"/>
                <w:szCs w:val="16"/>
              </w:rPr>
              <w:t>Version / Ref No.</w:t>
            </w:r>
          </w:p>
        </w:tc>
        <w:tc>
          <w:tcPr>
            <w:tcW w:w="2379" w:type="dxa"/>
            <w:gridSpan w:val="5"/>
            <w:shd w:val="clear" w:color="auto" w:fill="auto"/>
          </w:tcPr>
          <w:p w14:paraId="678EC61D" w14:textId="77777777" w:rsidR="0018705A" w:rsidRDefault="00BA0315" w:rsidP="0018165C">
            <w:pPr>
              <w:rPr>
                <w:b/>
                <w:sz w:val="16"/>
                <w:szCs w:val="16"/>
              </w:rPr>
            </w:pPr>
            <w:r>
              <w:rPr>
                <w:b/>
                <w:sz w:val="16"/>
                <w:szCs w:val="16"/>
              </w:rPr>
              <w:t xml:space="preserve">Final </w:t>
            </w:r>
            <w:r w:rsidR="0018165C">
              <w:rPr>
                <w:b/>
                <w:sz w:val="16"/>
                <w:szCs w:val="16"/>
              </w:rPr>
              <w:t>3.0</w:t>
            </w:r>
          </w:p>
          <w:p w14:paraId="6B5321CC" w14:textId="77777777" w:rsidR="0018165C" w:rsidRDefault="0018165C" w:rsidP="0018165C">
            <w:pPr>
              <w:rPr>
                <w:b/>
                <w:sz w:val="16"/>
                <w:szCs w:val="16"/>
              </w:rPr>
            </w:pPr>
          </w:p>
        </w:tc>
      </w:tr>
      <w:tr w:rsidR="0018705A" w14:paraId="3FF0653F" w14:textId="77777777">
        <w:trPr>
          <w:trHeight w:val="494"/>
        </w:trPr>
        <w:tc>
          <w:tcPr>
            <w:tcW w:w="2022" w:type="dxa"/>
            <w:gridSpan w:val="2"/>
            <w:shd w:val="clear" w:color="auto" w:fill="9CC2E5"/>
          </w:tcPr>
          <w:p w14:paraId="2FD9B43F" w14:textId="77777777" w:rsidR="0018705A" w:rsidRDefault="00BA0315">
            <w:pPr>
              <w:rPr>
                <w:b/>
                <w:sz w:val="16"/>
                <w:szCs w:val="16"/>
              </w:rPr>
            </w:pPr>
            <w:r>
              <w:rPr>
                <w:b/>
                <w:sz w:val="16"/>
                <w:szCs w:val="16"/>
              </w:rPr>
              <w:t>Activity Location</w:t>
            </w:r>
          </w:p>
        </w:tc>
        <w:tc>
          <w:tcPr>
            <w:tcW w:w="4094" w:type="dxa"/>
            <w:gridSpan w:val="4"/>
            <w:shd w:val="clear" w:color="auto" w:fill="auto"/>
          </w:tcPr>
          <w:p w14:paraId="4DE4B146" w14:textId="77777777" w:rsidR="0018705A" w:rsidRDefault="00BA0315">
            <w:pPr>
              <w:rPr>
                <w:b/>
                <w:sz w:val="16"/>
                <w:szCs w:val="16"/>
              </w:rPr>
            </w:pPr>
            <w:r>
              <w:rPr>
                <w:b/>
                <w:sz w:val="16"/>
                <w:szCs w:val="16"/>
              </w:rPr>
              <w:t>Initial Return to Campus</w:t>
            </w:r>
          </w:p>
        </w:tc>
        <w:tc>
          <w:tcPr>
            <w:tcW w:w="3660" w:type="dxa"/>
            <w:gridSpan w:val="5"/>
            <w:shd w:val="clear" w:color="auto" w:fill="9CC2E5"/>
          </w:tcPr>
          <w:p w14:paraId="5971A2D8" w14:textId="77777777" w:rsidR="0018705A" w:rsidRDefault="00BA0315">
            <w:pPr>
              <w:rPr>
                <w:b/>
                <w:sz w:val="16"/>
                <w:szCs w:val="16"/>
              </w:rPr>
            </w:pPr>
            <w:r>
              <w:rPr>
                <w:b/>
                <w:sz w:val="16"/>
                <w:szCs w:val="16"/>
              </w:rPr>
              <w:t>Activity Description</w:t>
            </w:r>
          </w:p>
        </w:tc>
        <w:tc>
          <w:tcPr>
            <w:tcW w:w="5670" w:type="dxa"/>
            <w:gridSpan w:val="10"/>
            <w:shd w:val="clear" w:color="auto" w:fill="auto"/>
          </w:tcPr>
          <w:p w14:paraId="77811F31" w14:textId="77777777" w:rsidR="0018705A" w:rsidRDefault="00BA0315">
            <w:pPr>
              <w:rPr>
                <w:b/>
                <w:sz w:val="16"/>
                <w:szCs w:val="16"/>
              </w:rPr>
            </w:pPr>
            <w:r>
              <w:rPr>
                <w:b/>
                <w:sz w:val="16"/>
                <w:szCs w:val="16"/>
              </w:rPr>
              <w:t>Return to Campus COVID-19: Building Risk Assessment</w:t>
            </w:r>
          </w:p>
          <w:p w14:paraId="2F969C21" w14:textId="77777777" w:rsidR="0018705A" w:rsidRDefault="00BA0315">
            <w:pPr>
              <w:rPr>
                <w:b/>
                <w:sz w:val="16"/>
                <w:szCs w:val="16"/>
              </w:rPr>
            </w:pPr>
            <w:r>
              <w:rPr>
                <w:b/>
                <w:color w:val="FF0000"/>
                <w:sz w:val="16"/>
                <w:szCs w:val="16"/>
              </w:rPr>
              <w:t xml:space="preserve">People working in the building may include academic staff, research fellows, PhD students, technicians, and professional services support staff.  The number will vary from day.  The risk assessment covers the whole building including communal areas, but additional risk assessments have been done for all specific work spaces (laboratories, stores, central services, workshop, etc).  </w:t>
            </w:r>
          </w:p>
        </w:tc>
      </w:tr>
      <w:tr w:rsidR="0018705A" w14:paraId="62BE32A0" w14:textId="77777777">
        <w:trPr>
          <w:trHeight w:val="494"/>
        </w:trPr>
        <w:tc>
          <w:tcPr>
            <w:tcW w:w="2022" w:type="dxa"/>
            <w:gridSpan w:val="2"/>
            <w:shd w:val="clear" w:color="auto" w:fill="9CC2E5"/>
          </w:tcPr>
          <w:p w14:paraId="0468F1C4" w14:textId="77777777" w:rsidR="0018705A" w:rsidRDefault="00BA0315">
            <w:pPr>
              <w:rPr>
                <w:b/>
                <w:sz w:val="16"/>
                <w:szCs w:val="16"/>
              </w:rPr>
            </w:pPr>
            <w:r>
              <w:rPr>
                <w:b/>
                <w:sz w:val="16"/>
                <w:szCs w:val="16"/>
              </w:rPr>
              <w:t>Assessor</w:t>
            </w:r>
          </w:p>
        </w:tc>
        <w:tc>
          <w:tcPr>
            <w:tcW w:w="4094" w:type="dxa"/>
            <w:gridSpan w:val="4"/>
            <w:shd w:val="clear" w:color="auto" w:fill="auto"/>
          </w:tcPr>
          <w:p w14:paraId="490F9171" w14:textId="77777777" w:rsidR="0018705A" w:rsidRDefault="00BA0315">
            <w:pPr>
              <w:rPr>
                <w:b/>
                <w:sz w:val="16"/>
                <w:szCs w:val="16"/>
              </w:rPr>
            </w:pPr>
            <w:r>
              <w:rPr>
                <w:b/>
                <w:sz w:val="16"/>
                <w:szCs w:val="16"/>
              </w:rPr>
              <w:t>Dom Hickey/Peter Lund</w:t>
            </w:r>
          </w:p>
        </w:tc>
        <w:tc>
          <w:tcPr>
            <w:tcW w:w="3660" w:type="dxa"/>
            <w:gridSpan w:val="5"/>
            <w:shd w:val="clear" w:color="auto" w:fill="9CC2E5"/>
          </w:tcPr>
          <w:p w14:paraId="754B8074" w14:textId="77777777" w:rsidR="0018705A" w:rsidRDefault="00BA0315">
            <w:pPr>
              <w:rPr>
                <w:b/>
                <w:sz w:val="16"/>
                <w:szCs w:val="16"/>
              </w:rPr>
            </w:pPr>
            <w:r>
              <w:rPr>
                <w:b/>
                <w:sz w:val="16"/>
                <w:szCs w:val="16"/>
              </w:rPr>
              <w:t>Assessment Date</w:t>
            </w:r>
          </w:p>
        </w:tc>
        <w:tc>
          <w:tcPr>
            <w:tcW w:w="1701" w:type="dxa"/>
            <w:shd w:val="clear" w:color="auto" w:fill="auto"/>
          </w:tcPr>
          <w:p w14:paraId="6C8BCB43" w14:textId="77777777" w:rsidR="0018705A" w:rsidRDefault="00BA0315">
            <w:pPr>
              <w:rPr>
                <w:b/>
                <w:sz w:val="16"/>
                <w:szCs w:val="16"/>
              </w:rPr>
            </w:pPr>
            <w:r>
              <w:rPr>
                <w:b/>
                <w:sz w:val="16"/>
                <w:szCs w:val="16"/>
              </w:rPr>
              <w:t>10/6/2020</w:t>
            </w:r>
          </w:p>
        </w:tc>
        <w:tc>
          <w:tcPr>
            <w:tcW w:w="1701" w:type="dxa"/>
            <w:gridSpan w:val="5"/>
            <w:shd w:val="clear" w:color="auto" w:fill="9CC2E5"/>
          </w:tcPr>
          <w:p w14:paraId="4A01C38C" w14:textId="77777777" w:rsidR="0018705A" w:rsidRDefault="00BA0315">
            <w:pPr>
              <w:rPr>
                <w:b/>
                <w:sz w:val="16"/>
                <w:szCs w:val="16"/>
              </w:rPr>
            </w:pPr>
            <w:r>
              <w:rPr>
                <w:b/>
                <w:sz w:val="16"/>
                <w:szCs w:val="16"/>
              </w:rPr>
              <w:t>Date of Assessment Review</w:t>
            </w:r>
          </w:p>
        </w:tc>
        <w:tc>
          <w:tcPr>
            <w:tcW w:w="2268" w:type="dxa"/>
            <w:gridSpan w:val="4"/>
            <w:shd w:val="clear" w:color="auto" w:fill="auto"/>
          </w:tcPr>
          <w:p w14:paraId="40B7B597" w14:textId="77777777" w:rsidR="00BA0315" w:rsidRPr="0074037E" w:rsidRDefault="00D25CF3" w:rsidP="00D25CF3">
            <w:pPr>
              <w:rPr>
                <w:b/>
                <w:sz w:val="16"/>
                <w:szCs w:val="16"/>
              </w:rPr>
            </w:pPr>
            <w:r>
              <w:rPr>
                <w:b/>
                <w:sz w:val="16"/>
                <w:szCs w:val="16"/>
              </w:rPr>
              <w:t xml:space="preserve">19/6/2020, </w:t>
            </w:r>
            <w:r w:rsidR="00BA0315" w:rsidRPr="0074037E">
              <w:rPr>
                <w:b/>
                <w:sz w:val="16"/>
                <w:szCs w:val="16"/>
              </w:rPr>
              <w:t>17/09/2020</w:t>
            </w:r>
            <w:r>
              <w:rPr>
                <w:b/>
                <w:sz w:val="16"/>
                <w:szCs w:val="16"/>
              </w:rPr>
              <w:t xml:space="preserve"> &amp; </w:t>
            </w:r>
            <w:r w:rsidRPr="00C77CA8">
              <w:rPr>
                <w:b/>
                <w:sz w:val="16"/>
                <w:szCs w:val="16"/>
                <w:highlight w:val="cyan"/>
              </w:rPr>
              <w:t>12/1/2021</w:t>
            </w:r>
          </w:p>
        </w:tc>
      </w:tr>
      <w:tr w:rsidR="0018705A" w14:paraId="0F92A9F1" w14:textId="77777777">
        <w:trPr>
          <w:trHeight w:val="494"/>
        </w:trPr>
        <w:tc>
          <w:tcPr>
            <w:tcW w:w="2022" w:type="dxa"/>
            <w:gridSpan w:val="2"/>
            <w:shd w:val="clear" w:color="auto" w:fill="9CC2E5"/>
          </w:tcPr>
          <w:p w14:paraId="35A91CFC" w14:textId="77777777" w:rsidR="0018705A" w:rsidRDefault="00BA0315">
            <w:pPr>
              <w:rPr>
                <w:b/>
                <w:sz w:val="16"/>
                <w:szCs w:val="16"/>
              </w:rPr>
            </w:pPr>
            <w:r>
              <w:rPr>
                <w:b/>
                <w:sz w:val="16"/>
                <w:szCs w:val="16"/>
              </w:rPr>
              <w:t>Academic / Manager Name</w:t>
            </w:r>
          </w:p>
        </w:tc>
        <w:tc>
          <w:tcPr>
            <w:tcW w:w="4094" w:type="dxa"/>
            <w:gridSpan w:val="4"/>
            <w:shd w:val="clear" w:color="auto" w:fill="auto"/>
          </w:tcPr>
          <w:p w14:paraId="33C9C8DD" w14:textId="049FBEF2" w:rsidR="0018705A" w:rsidRDefault="009A474F">
            <w:pPr>
              <w:rPr>
                <w:b/>
                <w:sz w:val="16"/>
                <w:szCs w:val="16"/>
              </w:rPr>
            </w:pPr>
            <w:r w:rsidRPr="00F80798">
              <w:rPr>
                <w:b/>
                <w:noProof/>
                <w:sz w:val="16"/>
                <w:szCs w:val="16"/>
              </w:rPr>
              <w:drawing>
                <wp:inline distT="0" distB="0" distL="0" distR="0" wp14:anchorId="7F6CF2E5" wp14:editId="11AF491C">
                  <wp:extent cx="2178050" cy="86042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78050" cy="860425"/>
                          </a:xfrm>
                          <a:prstGeom prst="rect">
                            <a:avLst/>
                          </a:prstGeom>
                        </pic:spPr>
                      </pic:pic>
                    </a:graphicData>
                  </a:graphic>
                </wp:inline>
              </w:drawing>
            </w:r>
          </w:p>
        </w:tc>
        <w:tc>
          <w:tcPr>
            <w:tcW w:w="3660" w:type="dxa"/>
            <w:gridSpan w:val="5"/>
            <w:shd w:val="clear" w:color="auto" w:fill="9CC2E5"/>
          </w:tcPr>
          <w:p w14:paraId="6F10634A" w14:textId="77777777" w:rsidR="0018705A" w:rsidRDefault="00BA0315">
            <w:pPr>
              <w:rPr>
                <w:b/>
                <w:sz w:val="16"/>
                <w:szCs w:val="16"/>
              </w:rPr>
            </w:pPr>
            <w:r>
              <w:rPr>
                <w:b/>
                <w:sz w:val="16"/>
                <w:szCs w:val="16"/>
              </w:rPr>
              <w:t>Academic / Manager Signature</w:t>
            </w:r>
          </w:p>
          <w:p w14:paraId="5F2B8D8A" w14:textId="0C946BDA" w:rsidR="00F80798" w:rsidRDefault="00F80798">
            <w:pPr>
              <w:rPr>
                <w:b/>
                <w:sz w:val="16"/>
                <w:szCs w:val="16"/>
              </w:rPr>
            </w:pPr>
          </w:p>
        </w:tc>
        <w:tc>
          <w:tcPr>
            <w:tcW w:w="5670" w:type="dxa"/>
            <w:gridSpan w:val="10"/>
            <w:shd w:val="clear" w:color="auto" w:fill="auto"/>
          </w:tcPr>
          <w:p w14:paraId="07F6511E" w14:textId="67C4F3A3" w:rsidR="0018705A" w:rsidRDefault="009A474F">
            <w:pPr>
              <w:rPr>
                <w:b/>
                <w:sz w:val="16"/>
                <w:szCs w:val="16"/>
              </w:rPr>
            </w:pPr>
            <w:r>
              <w:rPr>
                <w:b/>
                <w:sz w:val="16"/>
                <w:szCs w:val="16"/>
              </w:rPr>
              <w:t>Neil Hotchin</w:t>
            </w:r>
            <w:r w:rsidR="00BA0315">
              <w:rPr>
                <w:b/>
                <w:sz w:val="16"/>
                <w:szCs w:val="16"/>
              </w:rPr>
              <w:t xml:space="preserve"> (</w:t>
            </w:r>
            <w:r>
              <w:rPr>
                <w:b/>
                <w:sz w:val="16"/>
                <w:szCs w:val="16"/>
              </w:rPr>
              <w:t>Head of School of Biosciences</w:t>
            </w:r>
            <w:r w:rsidR="00BA0315">
              <w:rPr>
                <w:b/>
                <w:sz w:val="16"/>
                <w:szCs w:val="16"/>
              </w:rPr>
              <w:t>)</w:t>
            </w:r>
          </w:p>
        </w:tc>
      </w:tr>
      <w:tr w:rsidR="0018705A" w14:paraId="17BEAB1B" w14:textId="77777777">
        <w:trPr>
          <w:trHeight w:val="249"/>
        </w:trPr>
        <w:tc>
          <w:tcPr>
            <w:tcW w:w="4402" w:type="dxa"/>
            <w:gridSpan w:val="5"/>
            <w:shd w:val="clear" w:color="auto" w:fill="00B0F0"/>
          </w:tcPr>
          <w:p w14:paraId="088E4551" w14:textId="77777777" w:rsidR="0018705A" w:rsidRDefault="00BA0315">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9060" w:type="dxa"/>
            <w:gridSpan w:val="13"/>
            <w:shd w:val="clear" w:color="auto" w:fill="00B0F0"/>
          </w:tcPr>
          <w:p w14:paraId="5505E1D5" w14:textId="77777777" w:rsidR="0018705A" w:rsidRDefault="00BA0315">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1984" w:type="dxa"/>
            <w:gridSpan w:val="3"/>
            <w:shd w:val="clear" w:color="auto" w:fill="00B0F0"/>
          </w:tcPr>
          <w:p w14:paraId="5DB58510" w14:textId="77777777" w:rsidR="0018705A" w:rsidRDefault="00BA0315">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18705A" w14:paraId="44097D72" w14:textId="77777777">
        <w:trPr>
          <w:trHeight w:val="383"/>
        </w:trPr>
        <w:tc>
          <w:tcPr>
            <w:tcW w:w="1170" w:type="dxa"/>
            <w:vMerge w:val="restart"/>
            <w:shd w:val="clear" w:color="auto" w:fill="DEEAF6"/>
          </w:tcPr>
          <w:p w14:paraId="08B6DAB1" w14:textId="77777777"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84" w:type="dxa"/>
            <w:gridSpan w:val="2"/>
            <w:vMerge w:val="restart"/>
            <w:shd w:val="clear" w:color="auto" w:fill="DEEAF6"/>
          </w:tcPr>
          <w:p w14:paraId="69F06E66" w14:textId="77777777"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47C81E70" w14:textId="77777777" w:rsidR="0018705A" w:rsidRDefault="0018705A">
            <w:pPr>
              <w:pStyle w:val="Title"/>
              <w:rPr>
                <w:rFonts w:ascii="Calibri" w:eastAsia="Calibri" w:hAnsi="Calibri" w:cs="Calibri"/>
                <w:b w:val="0"/>
                <w:sz w:val="16"/>
                <w:szCs w:val="16"/>
                <w:u w:val="none"/>
              </w:rPr>
            </w:pPr>
          </w:p>
        </w:tc>
        <w:tc>
          <w:tcPr>
            <w:tcW w:w="982" w:type="dxa"/>
            <w:vMerge w:val="restart"/>
            <w:shd w:val="clear" w:color="auto" w:fill="DEEAF6"/>
          </w:tcPr>
          <w:p w14:paraId="6344914B" w14:textId="77777777"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5886C595" w14:textId="77777777"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4556CF14" w14:textId="77777777"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2E5305F6" w14:textId="77777777"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42188416" w14:textId="77777777"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66" w:type="dxa"/>
            <w:vMerge w:val="restart"/>
            <w:shd w:val="clear" w:color="auto" w:fill="DEEAF6"/>
          </w:tcPr>
          <w:p w14:paraId="4190120A" w14:textId="77777777"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390" w:type="dxa"/>
            <w:gridSpan w:val="2"/>
            <w:vMerge w:val="restart"/>
            <w:shd w:val="clear" w:color="auto" w:fill="DEEAF6"/>
          </w:tcPr>
          <w:p w14:paraId="4F10DF80" w14:textId="77777777"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1022" w:type="dxa"/>
            <w:gridSpan w:val="3"/>
            <w:shd w:val="clear" w:color="auto" w:fill="DEEAF6"/>
          </w:tcPr>
          <w:p w14:paraId="555B117B" w14:textId="77777777"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62" w:type="dxa"/>
            <w:vMerge w:val="restart"/>
            <w:shd w:val="clear" w:color="auto" w:fill="DEEAF6"/>
          </w:tcPr>
          <w:p w14:paraId="21BA8FAD" w14:textId="77777777"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D269A38" w14:textId="77777777"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1CF71CEE" w14:textId="77777777" w:rsidR="0018705A" w:rsidRDefault="0018705A">
            <w:pPr>
              <w:pStyle w:val="Title"/>
              <w:jc w:val="left"/>
              <w:rPr>
                <w:rFonts w:ascii="Calibri" w:eastAsia="Calibri" w:hAnsi="Calibri" w:cs="Calibri"/>
                <w:b w:val="0"/>
                <w:sz w:val="16"/>
                <w:szCs w:val="16"/>
                <w:u w:val="none"/>
              </w:rPr>
            </w:pPr>
          </w:p>
        </w:tc>
        <w:tc>
          <w:tcPr>
            <w:tcW w:w="2674" w:type="dxa"/>
            <w:gridSpan w:val="3"/>
            <w:vMerge w:val="restart"/>
            <w:shd w:val="clear" w:color="auto" w:fill="DEEAF6"/>
          </w:tcPr>
          <w:p w14:paraId="4F1D8DFB" w14:textId="77777777"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1012" w:type="dxa"/>
            <w:gridSpan w:val="4"/>
            <w:shd w:val="clear" w:color="auto" w:fill="DEEAF6"/>
          </w:tcPr>
          <w:p w14:paraId="3BDCC6E0" w14:textId="77777777"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582" w:type="dxa"/>
            <w:vMerge w:val="restart"/>
            <w:shd w:val="clear" w:color="auto" w:fill="DEEAF6"/>
          </w:tcPr>
          <w:p w14:paraId="1FC66069" w14:textId="77777777"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EEAF6"/>
          </w:tcPr>
          <w:p w14:paraId="186D583D" w14:textId="77777777"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35DEE990" w14:textId="77777777"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43B30524" w14:textId="77777777" w:rsidR="0018705A" w:rsidRDefault="0018705A">
            <w:pPr>
              <w:pStyle w:val="Title"/>
              <w:rPr>
                <w:rFonts w:ascii="Calibri" w:eastAsia="Calibri" w:hAnsi="Calibri" w:cs="Calibri"/>
                <w:b w:val="0"/>
                <w:sz w:val="16"/>
                <w:szCs w:val="16"/>
                <w:u w:val="none"/>
              </w:rPr>
            </w:pPr>
          </w:p>
        </w:tc>
        <w:tc>
          <w:tcPr>
            <w:tcW w:w="848" w:type="dxa"/>
            <w:vMerge w:val="restart"/>
            <w:shd w:val="clear" w:color="auto" w:fill="DEEAF6"/>
          </w:tcPr>
          <w:p w14:paraId="45D90906" w14:textId="77777777"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323C07F1" w14:textId="77777777" w:rsidR="0018705A" w:rsidRDefault="0018705A">
            <w:pPr>
              <w:pStyle w:val="Title"/>
              <w:rPr>
                <w:rFonts w:ascii="Calibri" w:eastAsia="Calibri" w:hAnsi="Calibri" w:cs="Calibri"/>
                <w:b w:val="0"/>
                <w:sz w:val="16"/>
                <w:szCs w:val="16"/>
                <w:u w:val="none"/>
              </w:rPr>
            </w:pPr>
          </w:p>
        </w:tc>
      </w:tr>
      <w:tr w:rsidR="0018705A" w14:paraId="73962D1D" w14:textId="77777777">
        <w:trPr>
          <w:trHeight w:val="382"/>
        </w:trPr>
        <w:tc>
          <w:tcPr>
            <w:tcW w:w="1170" w:type="dxa"/>
            <w:vMerge/>
            <w:shd w:val="clear" w:color="auto" w:fill="DEEAF6"/>
          </w:tcPr>
          <w:p w14:paraId="3B1E5089" w14:textId="77777777" w:rsidR="0018705A" w:rsidRDefault="0018705A">
            <w:pPr>
              <w:widowControl w:val="0"/>
              <w:pBdr>
                <w:top w:val="nil"/>
                <w:left w:val="nil"/>
                <w:bottom w:val="nil"/>
                <w:right w:val="nil"/>
                <w:between w:val="nil"/>
              </w:pBdr>
              <w:spacing w:after="0" w:line="276" w:lineRule="auto"/>
              <w:rPr>
                <w:sz w:val="16"/>
                <w:szCs w:val="16"/>
              </w:rPr>
            </w:pPr>
          </w:p>
        </w:tc>
        <w:tc>
          <w:tcPr>
            <w:tcW w:w="1084" w:type="dxa"/>
            <w:gridSpan w:val="2"/>
            <w:vMerge/>
            <w:shd w:val="clear" w:color="auto" w:fill="DEEAF6"/>
          </w:tcPr>
          <w:p w14:paraId="1504749C" w14:textId="77777777" w:rsidR="0018705A" w:rsidRDefault="0018705A">
            <w:pPr>
              <w:widowControl w:val="0"/>
              <w:pBdr>
                <w:top w:val="nil"/>
                <w:left w:val="nil"/>
                <w:bottom w:val="nil"/>
                <w:right w:val="nil"/>
                <w:between w:val="nil"/>
              </w:pBdr>
              <w:spacing w:after="0" w:line="276" w:lineRule="auto"/>
              <w:rPr>
                <w:sz w:val="16"/>
                <w:szCs w:val="16"/>
              </w:rPr>
            </w:pPr>
          </w:p>
        </w:tc>
        <w:tc>
          <w:tcPr>
            <w:tcW w:w="982" w:type="dxa"/>
            <w:vMerge/>
            <w:shd w:val="clear" w:color="auto" w:fill="DEEAF6"/>
          </w:tcPr>
          <w:p w14:paraId="66FA3A2B" w14:textId="77777777" w:rsidR="0018705A" w:rsidRDefault="0018705A">
            <w:pPr>
              <w:widowControl w:val="0"/>
              <w:pBdr>
                <w:top w:val="nil"/>
                <w:left w:val="nil"/>
                <w:bottom w:val="nil"/>
                <w:right w:val="nil"/>
                <w:between w:val="nil"/>
              </w:pBdr>
              <w:spacing w:after="0" w:line="276" w:lineRule="auto"/>
              <w:rPr>
                <w:sz w:val="16"/>
                <w:szCs w:val="16"/>
              </w:rPr>
            </w:pPr>
          </w:p>
        </w:tc>
        <w:tc>
          <w:tcPr>
            <w:tcW w:w="1166" w:type="dxa"/>
            <w:vMerge/>
            <w:shd w:val="clear" w:color="auto" w:fill="DEEAF6"/>
          </w:tcPr>
          <w:p w14:paraId="289677FD" w14:textId="77777777" w:rsidR="0018705A" w:rsidRDefault="0018705A">
            <w:pPr>
              <w:widowControl w:val="0"/>
              <w:pBdr>
                <w:top w:val="nil"/>
                <w:left w:val="nil"/>
                <w:bottom w:val="nil"/>
                <w:right w:val="nil"/>
                <w:between w:val="nil"/>
              </w:pBdr>
              <w:spacing w:after="0" w:line="276" w:lineRule="auto"/>
              <w:rPr>
                <w:sz w:val="16"/>
                <w:szCs w:val="16"/>
              </w:rPr>
            </w:pPr>
          </w:p>
        </w:tc>
        <w:tc>
          <w:tcPr>
            <w:tcW w:w="3390" w:type="dxa"/>
            <w:gridSpan w:val="2"/>
            <w:vMerge/>
            <w:shd w:val="clear" w:color="auto" w:fill="DEEAF6"/>
          </w:tcPr>
          <w:p w14:paraId="2F85DBC2" w14:textId="77777777" w:rsidR="0018705A" w:rsidRDefault="0018705A">
            <w:pPr>
              <w:widowControl w:val="0"/>
              <w:pBdr>
                <w:top w:val="nil"/>
                <w:left w:val="nil"/>
                <w:bottom w:val="nil"/>
                <w:right w:val="nil"/>
                <w:between w:val="nil"/>
              </w:pBdr>
              <w:spacing w:after="0" w:line="276" w:lineRule="auto"/>
              <w:rPr>
                <w:sz w:val="16"/>
                <w:szCs w:val="16"/>
              </w:rPr>
            </w:pPr>
          </w:p>
        </w:tc>
        <w:tc>
          <w:tcPr>
            <w:tcW w:w="283" w:type="dxa"/>
            <w:tcBorders>
              <w:bottom w:val="nil"/>
            </w:tcBorders>
            <w:shd w:val="clear" w:color="auto" w:fill="DEEAF6"/>
          </w:tcPr>
          <w:p w14:paraId="3D4C79D1" w14:textId="77777777" w:rsidR="0018705A" w:rsidRDefault="00BA0315">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4" w:type="dxa"/>
            <w:tcBorders>
              <w:bottom w:val="nil"/>
            </w:tcBorders>
            <w:shd w:val="clear" w:color="auto" w:fill="DEEAF6"/>
          </w:tcPr>
          <w:p w14:paraId="39EA26AF" w14:textId="77777777" w:rsidR="0018705A" w:rsidRDefault="00BA0315">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55" w:type="dxa"/>
            <w:tcBorders>
              <w:bottom w:val="nil"/>
            </w:tcBorders>
            <w:shd w:val="clear" w:color="auto" w:fill="DEEAF6"/>
          </w:tcPr>
          <w:p w14:paraId="66DAE6A8" w14:textId="77777777" w:rsidR="0018705A" w:rsidRDefault="00BA0315">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62" w:type="dxa"/>
            <w:vMerge/>
            <w:shd w:val="clear" w:color="auto" w:fill="DEEAF6"/>
          </w:tcPr>
          <w:p w14:paraId="76CFA820" w14:textId="77777777" w:rsidR="0018705A" w:rsidRDefault="0018705A">
            <w:pPr>
              <w:widowControl w:val="0"/>
              <w:pBdr>
                <w:top w:val="nil"/>
                <w:left w:val="nil"/>
                <w:bottom w:val="nil"/>
                <w:right w:val="nil"/>
                <w:between w:val="nil"/>
              </w:pBdr>
              <w:spacing w:after="0" w:line="276" w:lineRule="auto"/>
              <w:rPr>
                <w:sz w:val="16"/>
                <w:szCs w:val="16"/>
              </w:rPr>
            </w:pPr>
          </w:p>
        </w:tc>
        <w:tc>
          <w:tcPr>
            <w:tcW w:w="2674" w:type="dxa"/>
            <w:gridSpan w:val="3"/>
            <w:vMerge/>
            <w:shd w:val="clear" w:color="auto" w:fill="DEEAF6"/>
          </w:tcPr>
          <w:p w14:paraId="1771BF73" w14:textId="77777777" w:rsidR="0018705A" w:rsidRDefault="0018705A">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EEAF6"/>
          </w:tcPr>
          <w:p w14:paraId="01CA60F1" w14:textId="77777777" w:rsidR="0018705A" w:rsidRDefault="00BA0315">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EEAF6"/>
          </w:tcPr>
          <w:p w14:paraId="4BF5BFF0" w14:textId="77777777" w:rsidR="0018705A" w:rsidRDefault="00BA0315">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95" w:type="dxa"/>
            <w:gridSpan w:val="2"/>
            <w:tcBorders>
              <w:bottom w:val="nil"/>
            </w:tcBorders>
            <w:shd w:val="clear" w:color="auto" w:fill="DEEAF6"/>
          </w:tcPr>
          <w:p w14:paraId="2DD1317C" w14:textId="77777777" w:rsidR="0018705A" w:rsidRDefault="00BA0315">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582" w:type="dxa"/>
            <w:vMerge/>
            <w:shd w:val="clear" w:color="auto" w:fill="DEEAF6"/>
          </w:tcPr>
          <w:p w14:paraId="4D641D9D" w14:textId="77777777" w:rsidR="0018705A" w:rsidRDefault="0018705A">
            <w:pPr>
              <w:widowControl w:val="0"/>
              <w:pBdr>
                <w:top w:val="nil"/>
                <w:left w:val="nil"/>
                <w:bottom w:val="nil"/>
                <w:right w:val="nil"/>
                <w:between w:val="nil"/>
              </w:pBdr>
              <w:spacing w:after="0" w:line="276" w:lineRule="auto"/>
              <w:rPr>
                <w:sz w:val="16"/>
                <w:szCs w:val="16"/>
              </w:rPr>
            </w:pPr>
          </w:p>
        </w:tc>
        <w:tc>
          <w:tcPr>
            <w:tcW w:w="554" w:type="dxa"/>
            <w:vMerge/>
            <w:shd w:val="clear" w:color="auto" w:fill="DEEAF6"/>
          </w:tcPr>
          <w:p w14:paraId="14D0F963" w14:textId="77777777" w:rsidR="0018705A" w:rsidRDefault="0018705A">
            <w:pPr>
              <w:widowControl w:val="0"/>
              <w:pBdr>
                <w:top w:val="nil"/>
                <w:left w:val="nil"/>
                <w:bottom w:val="nil"/>
                <w:right w:val="nil"/>
                <w:between w:val="nil"/>
              </w:pBdr>
              <w:spacing w:after="0" w:line="276" w:lineRule="auto"/>
              <w:rPr>
                <w:sz w:val="16"/>
                <w:szCs w:val="16"/>
              </w:rPr>
            </w:pPr>
          </w:p>
        </w:tc>
        <w:tc>
          <w:tcPr>
            <w:tcW w:w="848" w:type="dxa"/>
            <w:vMerge/>
            <w:shd w:val="clear" w:color="auto" w:fill="DEEAF6"/>
          </w:tcPr>
          <w:p w14:paraId="2FFC0D47" w14:textId="77777777" w:rsidR="0018705A" w:rsidRDefault="0018705A">
            <w:pPr>
              <w:widowControl w:val="0"/>
              <w:pBdr>
                <w:top w:val="nil"/>
                <w:left w:val="nil"/>
                <w:bottom w:val="nil"/>
                <w:right w:val="nil"/>
                <w:between w:val="nil"/>
              </w:pBdr>
              <w:spacing w:after="0" w:line="276" w:lineRule="auto"/>
              <w:rPr>
                <w:sz w:val="16"/>
                <w:szCs w:val="16"/>
              </w:rPr>
            </w:pPr>
          </w:p>
        </w:tc>
      </w:tr>
      <w:tr w:rsidR="0018705A" w14:paraId="72C5199A" w14:textId="77777777">
        <w:trPr>
          <w:trHeight w:val="20"/>
        </w:trPr>
        <w:tc>
          <w:tcPr>
            <w:tcW w:w="1170" w:type="dxa"/>
            <w:tcBorders>
              <w:top w:val="nil"/>
            </w:tcBorders>
            <w:shd w:val="clear" w:color="auto" w:fill="D9E2F3"/>
          </w:tcPr>
          <w:p w14:paraId="634DA6F2" w14:textId="77777777" w:rsidR="0018705A" w:rsidRDefault="0018705A">
            <w:pPr>
              <w:pStyle w:val="Title"/>
              <w:rPr>
                <w:rFonts w:ascii="Calibri" w:eastAsia="Calibri" w:hAnsi="Calibri" w:cs="Calibri"/>
                <w:sz w:val="16"/>
                <w:szCs w:val="16"/>
                <w:u w:val="none"/>
              </w:rPr>
            </w:pPr>
          </w:p>
        </w:tc>
        <w:tc>
          <w:tcPr>
            <w:tcW w:w="1084" w:type="dxa"/>
            <w:gridSpan w:val="2"/>
            <w:tcBorders>
              <w:top w:val="nil"/>
            </w:tcBorders>
            <w:shd w:val="clear" w:color="auto" w:fill="D9E2F3"/>
          </w:tcPr>
          <w:p w14:paraId="350A8408" w14:textId="77777777" w:rsidR="0018705A" w:rsidRDefault="0018705A">
            <w:pPr>
              <w:pStyle w:val="Title"/>
              <w:rPr>
                <w:rFonts w:ascii="Calibri" w:eastAsia="Calibri" w:hAnsi="Calibri" w:cs="Calibri"/>
                <w:sz w:val="16"/>
                <w:szCs w:val="16"/>
                <w:u w:val="none"/>
              </w:rPr>
            </w:pPr>
          </w:p>
        </w:tc>
        <w:tc>
          <w:tcPr>
            <w:tcW w:w="982" w:type="dxa"/>
            <w:tcBorders>
              <w:top w:val="nil"/>
            </w:tcBorders>
            <w:shd w:val="clear" w:color="auto" w:fill="D9E2F3"/>
          </w:tcPr>
          <w:p w14:paraId="6F77F2E2" w14:textId="77777777" w:rsidR="0018705A" w:rsidRDefault="0018705A">
            <w:pPr>
              <w:pStyle w:val="Title"/>
              <w:rPr>
                <w:rFonts w:ascii="Calibri" w:eastAsia="Calibri" w:hAnsi="Calibri" w:cs="Calibri"/>
                <w:sz w:val="16"/>
                <w:szCs w:val="16"/>
                <w:u w:val="none"/>
              </w:rPr>
            </w:pPr>
          </w:p>
        </w:tc>
        <w:tc>
          <w:tcPr>
            <w:tcW w:w="1166" w:type="dxa"/>
            <w:tcBorders>
              <w:top w:val="nil"/>
            </w:tcBorders>
            <w:shd w:val="clear" w:color="auto" w:fill="D9E2F3"/>
          </w:tcPr>
          <w:p w14:paraId="67ADA8FB" w14:textId="77777777" w:rsidR="0018705A" w:rsidRDefault="0018705A">
            <w:pPr>
              <w:pStyle w:val="Title"/>
              <w:rPr>
                <w:rFonts w:ascii="Calibri" w:eastAsia="Calibri" w:hAnsi="Calibri" w:cs="Calibri"/>
                <w:sz w:val="16"/>
                <w:szCs w:val="16"/>
                <w:u w:val="none"/>
              </w:rPr>
            </w:pPr>
          </w:p>
        </w:tc>
        <w:tc>
          <w:tcPr>
            <w:tcW w:w="3390" w:type="dxa"/>
            <w:gridSpan w:val="2"/>
            <w:tcBorders>
              <w:top w:val="nil"/>
            </w:tcBorders>
            <w:shd w:val="clear" w:color="auto" w:fill="D9E2F3"/>
          </w:tcPr>
          <w:p w14:paraId="0C38A025" w14:textId="77777777" w:rsidR="0018705A" w:rsidRDefault="0018705A">
            <w:pPr>
              <w:pStyle w:val="Title"/>
              <w:rPr>
                <w:rFonts w:ascii="Calibri" w:eastAsia="Calibri" w:hAnsi="Calibri" w:cs="Calibri"/>
                <w:sz w:val="16"/>
                <w:szCs w:val="16"/>
                <w:u w:val="none"/>
              </w:rPr>
            </w:pPr>
          </w:p>
        </w:tc>
        <w:tc>
          <w:tcPr>
            <w:tcW w:w="283" w:type="dxa"/>
            <w:tcBorders>
              <w:top w:val="nil"/>
            </w:tcBorders>
            <w:shd w:val="clear" w:color="auto" w:fill="D9E2F3"/>
          </w:tcPr>
          <w:p w14:paraId="736461B0" w14:textId="77777777" w:rsidR="0018705A" w:rsidRDefault="0018705A">
            <w:pPr>
              <w:pStyle w:val="Title"/>
              <w:rPr>
                <w:rFonts w:ascii="Calibri" w:eastAsia="Calibri" w:hAnsi="Calibri" w:cs="Calibri"/>
                <w:sz w:val="16"/>
                <w:szCs w:val="16"/>
                <w:u w:val="none"/>
              </w:rPr>
            </w:pPr>
          </w:p>
        </w:tc>
        <w:tc>
          <w:tcPr>
            <w:tcW w:w="284" w:type="dxa"/>
            <w:tcBorders>
              <w:top w:val="nil"/>
            </w:tcBorders>
            <w:shd w:val="clear" w:color="auto" w:fill="D9E2F3"/>
          </w:tcPr>
          <w:p w14:paraId="6D048A41" w14:textId="77777777" w:rsidR="0018705A" w:rsidRDefault="0018705A">
            <w:pPr>
              <w:pStyle w:val="Title"/>
              <w:rPr>
                <w:rFonts w:ascii="Calibri" w:eastAsia="Calibri" w:hAnsi="Calibri" w:cs="Calibri"/>
                <w:sz w:val="16"/>
                <w:szCs w:val="16"/>
                <w:u w:val="none"/>
              </w:rPr>
            </w:pPr>
          </w:p>
        </w:tc>
        <w:tc>
          <w:tcPr>
            <w:tcW w:w="455" w:type="dxa"/>
            <w:tcBorders>
              <w:top w:val="nil"/>
            </w:tcBorders>
            <w:shd w:val="clear" w:color="auto" w:fill="D9E2F3"/>
          </w:tcPr>
          <w:p w14:paraId="6238E06A" w14:textId="77777777" w:rsidR="0018705A" w:rsidRDefault="0018705A">
            <w:pPr>
              <w:pStyle w:val="Title"/>
              <w:rPr>
                <w:rFonts w:ascii="Calibri" w:eastAsia="Calibri" w:hAnsi="Calibri" w:cs="Calibri"/>
                <w:sz w:val="16"/>
                <w:szCs w:val="16"/>
                <w:u w:val="none"/>
              </w:rPr>
            </w:pPr>
          </w:p>
        </w:tc>
        <w:tc>
          <w:tcPr>
            <w:tcW w:w="962" w:type="dxa"/>
            <w:tcBorders>
              <w:top w:val="nil"/>
            </w:tcBorders>
            <w:shd w:val="clear" w:color="auto" w:fill="D9E2F3"/>
          </w:tcPr>
          <w:p w14:paraId="3B0625A3" w14:textId="77777777" w:rsidR="0018705A" w:rsidRDefault="0018705A">
            <w:pPr>
              <w:pStyle w:val="Title"/>
              <w:rPr>
                <w:rFonts w:ascii="Calibri" w:eastAsia="Calibri" w:hAnsi="Calibri" w:cs="Calibri"/>
                <w:sz w:val="16"/>
                <w:szCs w:val="16"/>
                <w:u w:val="none"/>
              </w:rPr>
            </w:pPr>
          </w:p>
        </w:tc>
        <w:tc>
          <w:tcPr>
            <w:tcW w:w="2674" w:type="dxa"/>
            <w:gridSpan w:val="3"/>
            <w:tcBorders>
              <w:top w:val="nil"/>
            </w:tcBorders>
            <w:shd w:val="clear" w:color="auto" w:fill="D9E2F3"/>
          </w:tcPr>
          <w:p w14:paraId="75DEC3F7" w14:textId="77777777" w:rsidR="0018705A" w:rsidRDefault="0018705A">
            <w:pPr>
              <w:pStyle w:val="Title"/>
              <w:rPr>
                <w:rFonts w:ascii="Calibri" w:eastAsia="Calibri" w:hAnsi="Calibri" w:cs="Calibri"/>
                <w:sz w:val="16"/>
                <w:szCs w:val="16"/>
                <w:u w:val="none"/>
              </w:rPr>
            </w:pPr>
          </w:p>
        </w:tc>
        <w:tc>
          <w:tcPr>
            <w:tcW w:w="298" w:type="dxa"/>
            <w:tcBorders>
              <w:top w:val="nil"/>
            </w:tcBorders>
            <w:shd w:val="clear" w:color="auto" w:fill="D9E2F3"/>
          </w:tcPr>
          <w:p w14:paraId="7E10CE31" w14:textId="77777777" w:rsidR="0018705A" w:rsidRDefault="0018705A">
            <w:pPr>
              <w:pStyle w:val="Title"/>
              <w:rPr>
                <w:rFonts w:ascii="Calibri" w:eastAsia="Calibri" w:hAnsi="Calibri" w:cs="Calibri"/>
                <w:sz w:val="16"/>
                <w:szCs w:val="16"/>
                <w:u w:val="none"/>
              </w:rPr>
            </w:pPr>
          </w:p>
        </w:tc>
        <w:tc>
          <w:tcPr>
            <w:tcW w:w="319" w:type="dxa"/>
            <w:tcBorders>
              <w:top w:val="nil"/>
            </w:tcBorders>
            <w:shd w:val="clear" w:color="auto" w:fill="D9E2F3"/>
          </w:tcPr>
          <w:p w14:paraId="65C32A8E" w14:textId="77777777" w:rsidR="0018705A" w:rsidRDefault="0018705A">
            <w:pPr>
              <w:pStyle w:val="Title"/>
              <w:rPr>
                <w:rFonts w:ascii="Calibri" w:eastAsia="Calibri" w:hAnsi="Calibri" w:cs="Calibri"/>
                <w:sz w:val="16"/>
                <w:szCs w:val="16"/>
                <w:u w:val="none"/>
              </w:rPr>
            </w:pPr>
          </w:p>
        </w:tc>
        <w:tc>
          <w:tcPr>
            <w:tcW w:w="395" w:type="dxa"/>
            <w:gridSpan w:val="2"/>
            <w:tcBorders>
              <w:top w:val="nil"/>
            </w:tcBorders>
            <w:shd w:val="clear" w:color="auto" w:fill="D9E2F3"/>
          </w:tcPr>
          <w:p w14:paraId="0B447410" w14:textId="77777777" w:rsidR="0018705A" w:rsidRDefault="0018705A">
            <w:pPr>
              <w:pStyle w:val="Title"/>
              <w:rPr>
                <w:rFonts w:ascii="Calibri" w:eastAsia="Calibri" w:hAnsi="Calibri" w:cs="Calibri"/>
                <w:sz w:val="16"/>
                <w:szCs w:val="16"/>
                <w:u w:val="none"/>
              </w:rPr>
            </w:pPr>
          </w:p>
        </w:tc>
        <w:tc>
          <w:tcPr>
            <w:tcW w:w="582" w:type="dxa"/>
            <w:tcBorders>
              <w:top w:val="nil"/>
            </w:tcBorders>
            <w:shd w:val="clear" w:color="auto" w:fill="D9E2F3"/>
          </w:tcPr>
          <w:p w14:paraId="5C25418F" w14:textId="77777777" w:rsidR="0018705A" w:rsidRDefault="0018705A">
            <w:pPr>
              <w:pStyle w:val="Title"/>
              <w:rPr>
                <w:rFonts w:ascii="Calibri" w:eastAsia="Calibri" w:hAnsi="Calibri" w:cs="Calibri"/>
                <w:sz w:val="16"/>
                <w:szCs w:val="16"/>
                <w:u w:val="none"/>
              </w:rPr>
            </w:pPr>
          </w:p>
        </w:tc>
        <w:tc>
          <w:tcPr>
            <w:tcW w:w="554" w:type="dxa"/>
            <w:tcBorders>
              <w:top w:val="nil"/>
            </w:tcBorders>
            <w:shd w:val="clear" w:color="auto" w:fill="D9E2F3"/>
          </w:tcPr>
          <w:p w14:paraId="1C50EA30" w14:textId="77777777" w:rsidR="0018705A" w:rsidRDefault="0018705A">
            <w:pPr>
              <w:pStyle w:val="Title"/>
              <w:rPr>
                <w:rFonts w:ascii="Calibri" w:eastAsia="Calibri" w:hAnsi="Calibri" w:cs="Calibri"/>
                <w:sz w:val="16"/>
                <w:szCs w:val="16"/>
                <w:u w:val="none"/>
              </w:rPr>
            </w:pPr>
          </w:p>
        </w:tc>
        <w:tc>
          <w:tcPr>
            <w:tcW w:w="848" w:type="dxa"/>
            <w:tcBorders>
              <w:top w:val="nil"/>
            </w:tcBorders>
            <w:shd w:val="clear" w:color="auto" w:fill="D9E2F3"/>
          </w:tcPr>
          <w:p w14:paraId="6734E1BE" w14:textId="77777777" w:rsidR="0018705A" w:rsidRDefault="0018705A">
            <w:pPr>
              <w:pStyle w:val="Title"/>
              <w:rPr>
                <w:rFonts w:ascii="Calibri" w:eastAsia="Calibri" w:hAnsi="Calibri" w:cs="Calibri"/>
                <w:sz w:val="16"/>
                <w:szCs w:val="16"/>
                <w:u w:val="none"/>
              </w:rPr>
            </w:pPr>
          </w:p>
        </w:tc>
      </w:tr>
      <w:tr w:rsidR="0018705A" w14:paraId="29A7CC55" w14:textId="77777777">
        <w:trPr>
          <w:trHeight w:val="233"/>
        </w:trPr>
        <w:tc>
          <w:tcPr>
            <w:tcW w:w="1170" w:type="dxa"/>
            <w:shd w:val="clear" w:color="auto" w:fill="auto"/>
          </w:tcPr>
          <w:p w14:paraId="0E741226" w14:textId="77777777"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15E8F02F" w14:textId="77777777" w:rsidR="0018705A" w:rsidRDefault="0018705A">
            <w:pPr>
              <w:pStyle w:val="Title"/>
              <w:jc w:val="left"/>
              <w:rPr>
                <w:rFonts w:ascii="Calibri" w:eastAsia="Calibri" w:hAnsi="Calibri" w:cs="Calibri"/>
                <w:b w:val="0"/>
                <w:sz w:val="16"/>
                <w:szCs w:val="16"/>
                <w:u w:val="none"/>
              </w:rPr>
            </w:pPr>
          </w:p>
          <w:p w14:paraId="2452ED47" w14:textId="77777777" w:rsidR="0018705A" w:rsidRDefault="0018705A">
            <w:pPr>
              <w:pStyle w:val="Title"/>
              <w:jc w:val="left"/>
              <w:rPr>
                <w:rFonts w:ascii="Calibri" w:eastAsia="Calibri" w:hAnsi="Calibri" w:cs="Calibri"/>
                <w:b w:val="0"/>
                <w:sz w:val="16"/>
                <w:szCs w:val="16"/>
                <w:u w:val="none"/>
              </w:rPr>
            </w:pPr>
          </w:p>
          <w:p w14:paraId="1C658B18" w14:textId="77777777" w:rsidR="0018705A" w:rsidRDefault="0018705A">
            <w:pPr>
              <w:pStyle w:val="Title"/>
              <w:jc w:val="left"/>
              <w:rPr>
                <w:rFonts w:ascii="Calibri" w:eastAsia="Calibri" w:hAnsi="Calibri" w:cs="Calibri"/>
                <w:b w:val="0"/>
                <w:sz w:val="16"/>
                <w:szCs w:val="16"/>
                <w:u w:val="none"/>
              </w:rPr>
            </w:pPr>
          </w:p>
          <w:p w14:paraId="7E95EA70" w14:textId="77777777" w:rsidR="0018705A" w:rsidRDefault="0018705A">
            <w:pPr>
              <w:pStyle w:val="Title"/>
              <w:jc w:val="left"/>
              <w:rPr>
                <w:rFonts w:ascii="Calibri" w:eastAsia="Calibri" w:hAnsi="Calibri" w:cs="Calibri"/>
                <w:b w:val="0"/>
                <w:sz w:val="16"/>
                <w:szCs w:val="16"/>
                <w:u w:val="none"/>
              </w:rPr>
            </w:pPr>
          </w:p>
          <w:p w14:paraId="584FB8E8" w14:textId="77777777" w:rsidR="0018705A" w:rsidRDefault="0018705A">
            <w:pPr>
              <w:pStyle w:val="Title"/>
              <w:jc w:val="left"/>
              <w:rPr>
                <w:rFonts w:ascii="Calibri" w:eastAsia="Calibri" w:hAnsi="Calibri" w:cs="Calibri"/>
                <w:b w:val="0"/>
                <w:sz w:val="16"/>
                <w:szCs w:val="16"/>
                <w:u w:val="none"/>
              </w:rPr>
            </w:pPr>
          </w:p>
          <w:p w14:paraId="05757D9E" w14:textId="77777777" w:rsidR="0018705A" w:rsidRDefault="0018705A">
            <w:pPr>
              <w:pStyle w:val="Title"/>
              <w:jc w:val="left"/>
              <w:rPr>
                <w:rFonts w:ascii="Calibri" w:eastAsia="Calibri" w:hAnsi="Calibri" w:cs="Calibri"/>
                <w:b w:val="0"/>
                <w:sz w:val="16"/>
                <w:szCs w:val="16"/>
                <w:u w:val="none"/>
              </w:rPr>
            </w:pPr>
          </w:p>
          <w:p w14:paraId="0760C801" w14:textId="77777777" w:rsidR="0018705A" w:rsidRDefault="0018705A">
            <w:pPr>
              <w:pStyle w:val="Title"/>
              <w:jc w:val="left"/>
              <w:rPr>
                <w:rFonts w:ascii="Calibri" w:eastAsia="Calibri" w:hAnsi="Calibri" w:cs="Calibri"/>
                <w:b w:val="0"/>
                <w:sz w:val="16"/>
                <w:szCs w:val="16"/>
                <w:u w:val="none"/>
              </w:rPr>
            </w:pPr>
          </w:p>
          <w:p w14:paraId="26E58B48" w14:textId="77777777" w:rsidR="0018705A" w:rsidRDefault="0018705A">
            <w:pPr>
              <w:pStyle w:val="Title"/>
              <w:jc w:val="left"/>
              <w:rPr>
                <w:rFonts w:ascii="Calibri" w:eastAsia="Calibri" w:hAnsi="Calibri" w:cs="Calibri"/>
                <w:b w:val="0"/>
                <w:sz w:val="16"/>
                <w:szCs w:val="16"/>
                <w:u w:val="none"/>
              </w:rPr>
            </w:pPr>
          </w:p>
          <w:p w14:paraId="4F1D167B" w14:textId="77777777" w:rsidR="0018705A" w:rsidRDefault="0018705A">
            <w:pPr>
              <w:pStyle w:val="Title"/>
              <w:jc w:val="left"/>
              <w:rPr>
                <w:rFonts w:ascii="Calibri" w:eastAsia="Calibri" w:hAnsi="Calibri" w:cs="Calibri"/>
                <w:b w:val="0"/>
                <w:sz w:val="16"/>
                <w:szCs w:val="16"/>
                <w:u w:val="none"/>
              </w:rPr>
            </w:pPr>
          </w:p>
          <w:p w14:paraId="29F457E8" w14:textId="77777777" w:rsidR="0018705A" w:rsidRDefault="0018705A">
            <w:pPr>
              <w:pStyle w:val="Title"/>
              <w:jc w:val="left"/>
              <w:rPr>
                <w:rFonts w:ascii="Calibri" w:eastAsia="Calibri" w:hAnsi="Calibri" w:cs="Calibri"/>
                <w:b w:val="0"/>
                <w:sz w:val="16"/>
                <w:szCs w:val="16"/>
                <w:u w:val="none"/>
              </w:rPr>
            </w:pPr>
          </w:p>
          <w:p w14:paraId="1DDD365A" w14:textId="77777777" w:rsidR="0018705A" w:rsidRDefault="0018705A">
            <w:pPr>
              <w:pStyle w:val="Title"/>
              <w:jc w:val="left"/>
              <w:rPr>
                <w:rFonts w:ascii="Calibri" w:eastAsia="Calibri" w:hAnsi="Calibri" w:cs="Calibri"/>
                <w:b w:val="0"/>
                <w:sz w:val="16"/>
                <w:szCs w:val="16"/>
                <w:u w:val="none"/>
              </w:rPr>
            </w:pPr>
          </w:p>
          <w:p w14:paraId="4A7AD0B8" w14:textId="77777777" w:rsidR="0018705A" w:rsidRDefault="0018705A">
            <w:pPr>
              <w:pStyle w:val="Title"/>
              <w:jc w:val="left"/>
              <w:rPr>
                <w:rFonts w:ascii="Calibri" w:eastAsia="Calibri" w:hAnsi="Calibri" w:cs="Calibri"/>
                <w:b w:val="0"/>
                <w:sz w:val="16"/>
                <w:szCs w:val="16"/>
                <w:u w:val="none"/>
              </w:rPr>
            </w:pPr>
          </w:p>
          <w:p w14:paraId="64A5FB42" w14:textId="77777777" w:rsidR="0018705A" w:rsidRDefault="0018705A">
            <w:pPr>
              <w:pStyle w:val="Title"/>
              <w:jc w:val="left"/>
              <w:rPr>
                <w:rFonts w:ascii="Calibri" w:eastAsia="Calibri" w:hAnsi="Calibri" w:cs="Calibri"/>
                <w:b w:val="0"/>
                <w:sz w:val="16"/>
                <w:szCs w:val="16"/>
                <w:u w:val="none"/>
              </w:rPr>
            </w:pPr>
          </w:p>
          <w:p w14:paraId="4EA4F9B4" w14:textId="77777777" w:rsidR="0018705A" w:rsidRDefault="0018705A">
            <w:pPr>
              <w:pStyle w:val="Title"/>
              <w:jc w:val="left"/>
              <w:rPr>
                <w:rFonts w:ascii="Calibri" w:eastAsia="Calibri" w:hAnsi="Calibri" w:cs="Calibri"/>
                <w:b w:val="0"/>
                <w:sz w:val="16"/>
                <w:szCs w:val="16"/>
                <w:u w:val="none"/>
              </w:rPr>
            </w:pPr>
          </w:p>
          <w:p w14:paraId="2A0C495B" w14:textId="77777777" w:rsidR="0018705A" w:rsidRDefault="0018705A">
            <w:pPr>
              <w:pStyle w:val="Title"/>
              <w:jc w:val="left"/>
              <w:rPr>
                <w:rFonts w:ascii="Calibri" w:eastAsia="Calibri" w:hAnsi="Calibri" w:cs="Calibri"/>
                <w:b w:val="0"/>
                <w:sz w:val="16"/>
                <w:szCs w:val="16"/>
                <w:u w:val="none"/>
              </w:rPr>
            </w:pPr>
          </w:p>
          <w:p w14:paraId="3466EF2B" w14:textId="77777777" w:rsidR="0018705A" w:rsidRDefault="0018705A">
            <w:pPr>
              <w:pStyle w:val="Title"/>
              <w:jc w:val="left"/>
              <w:rPr>
                <w:rFonts w:ascii="Calibri" w:eastAsia="Calibri" w:hAnsi="Calibri" w:cs="Calibri"/>
                <w:b w:val="0"/>
                <w:sz w:val="16"/>
                <w:szCs w:val="16"/>
                <w:u w:val="none"/>
              </w:rPr>
            </w:pPr>
          </w:p>
          <w:p w14:paraId="6BF2068E" w14:textId="77777777" w:rsidR="0018705A" w:rsidRDefault="0018705A">
            <w:pPr>
              <w:pStyle w:val="Title"/>
              <w:jc w:val="left"/>
              <w:rPr>
                <w:rFonts w:ascii="Calibri" w:eastAsia="Calibri" w:hAnsi="Calibri" w:cs="Calibri"/>
                <w:b w:val="0"/>
                <w:sz w:val="16"/>
                <w:szCs w:val="16"/>
                <w:u w:val="none"/>
              </w:rPr>
            </w:pPr>
          </w:p>
          <w:p w14:paraId="3EF26FCB" w14:textId="77777777" w:rsidR="0018705A" w:rsidRDefault="0018705A">
            <w:pPr>
              <w:pStyle w:val="Title"/>
              <w:jc w:val="left"/>
              <w:rPr>
                <w:rFonts w:ascii="Calibri" w:eastAsia="Calibri" w:hAnsi="Calibri" w:cs="Calibri"/>
                <w:b w:val="0"/>
                <w:sz w:val="16"/>
                <w:szCs w:val="16"/>
                <w:u w:val="none"/>
              </w:rPr>
            </w:pPr>
          </w:p>
          <w:p w14:paraId="75B7A279" w14:textId="77777777" w:rsidR="0018705A" w:rsidRDefault="0018705A">
            <w:pPr>
              <w:pStyle w:val="Title"/>
              <w:jc w:val="left"/>
              <w:rPr>
                <w:rFonts w:ascii="Calibri" w:eastAsia="Calibri" w:hAnsi="Calibri" w:cs="Calibri"/>
                <w:b w:val="0"/>
                <w:sz w:val="16"/>
                <w:szCs w:val="16"/>
                <w:u w:val="none"/>
              </w:rPr>
            </w:pPr>
          </w:p>
          <w:p w14:paraId="20E0F318" w14:textId="77777777" w:rsidR="0018705A" w:rsidRDefault="0018705A">
            <w:pPr>
              <w:pStyle w:val="Title"/>
              <w:jc w:val="left"/>
              <w:rPr>
                <w:rFonts w:ascii="Calibri" w:eastAsia="Calibri" w:hAnsi="Calibri" w:cs="Calibri"/>
                <w:b w:val="0"/>
                <w:sz w:val="16"/>
                <w:szCs w:val="16"/>
                <w:u w:val="none"/>
              </w:rPr>
            </w:pPr>
          </w:p>
          <w:p w14:paraId="70DAB25D" w14:textId="77777777" w:rsidR="0018705A" w:rsidRDefault="0018705A">
            <w:pPr>
              <w:pStyle w:val="Title"/>
              <w:jc w:val="left"/>
              <w:rPr>
                <w:rFonts w:ascii="Calibri" w:eastAsia="Calibri" w:hAnsi="Calibri" w:cs="Calibri"/>
                <w:b w:val="0"/>
                <w:sz w:val="16"/>
                <w:szCs w:val="16"/>
                <w:u w:val="none"/>
              </w:rPr>
            </w:pPr>
          </w:p>
          <w:p w14:paraId="10F9810A" w14:textId="77777777" w:rsidR="0018705A" w:rsidRDefault="0018705A">
            <w:pPr>
              <w:pStyle w:val="Title"/>
              <w:jc w:val="left"/>
              <w:rPr>
                <w:rFonts w:ascii="Calibri" w:eastAsia="Calibri" w:hAnsi="Calibri" w:cs="Calibri"/>
                <w:b w:val="0"/>
                <w:sz w:val="16"/>
                <w:szCs w:val="16"/>
                <w:u w:val="none"/>
              </w:rPr>
            </w:pPr>
          </w:p>
          <w:p w14:paraId="4ED81BCC" w14:textId="77777777" w:rsidR="0018705A" w:rsidRDefault="0018705A">
            <w:pPr>
              <w:pStyle w:val="Title"/>
              <w:jc w:val="left"/>
              <w:rPr>
                <w:rFonts w:ascii="Calibri" w:eastAsia="Calibri" w:hAnsi="Calibri" w:cs="Calibri"/>
                <w:b w:val="0"/>
                <w:sz w:val="16"/>
                <w:szCs w:val="16"/>
                <w:u w:val="none"/>
              </w:rPr>
            </w:pPr>
          </w:p>
        </w:tc>
        <w:tc>
          <w:tcPr>
            <w:tcW w:w="1084" w:type="dxa"/>
            <w:gridSpan w:val="2"/>
            <w:shd w:val="clear" w:color="auto" w:fill="auto"/>
          </w:tcPr>
          <w:p w14:paraId="53AF3FAB" w14:textId="77777777" w:rsidR="0018705A" w:rsidRDefault="00BA0315">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52A65CE" w14:textId="77777777" w:rsidR="0018705A" w:rsidRDefault="0018705A">
            <w:pPr>
              <w:pBdr>
                <w:top w:val="nil"/>
                <w:left w:val="nil"/>
                <w:bottom w:val="nil"/>
                <w:right w:val="nil"/>
                <w:between w:val="nil"/>
              </w:pBdr>
              <w:spacing w:line="240" w:lineRule="auto"/>
              <w:jc w:val="both"/>
              <w:rPr>
                <w:color w:val="000000"/>
                <w:sz w:val="16"/>
                <w:szCs w:val="16"/>
              </w:rPr>
            </w:pPr>
          </w:p>
          <w:p w14:paraId="46904BC7" w14:textId="77777777" w:rsidR="0018705A" w:rsidRDefault="0018705A">
            <w:pPr>
              <w:pBdr>
                <w:top w:val="nil"/>
                <w:left w:val="nil"/>
                <w:bottom w:val="nil"/>
                <w:right w:val="nil"/>
                <w:between w:val="nil"/>
              </w:pBdr>
              <w:spacing w:line="240" w:lineRule="auto"/>
              <w:jc w:val="both"/>
              <w:rPr>
                <w:color w:val="000000"/>
                <w:sz w:val="16"/>
                <w:szCs w:val="16"/>
              </w:rPr>
            </w:pPr>
          </w:p>
          <w:p w14:paraId="28B7F71F" w14:textId="77777777" w:rsidR="0018705A" w:rsidRDefault="0018705A">
            <w:pPr>
              <w:pBdr>
                <w:top w:val="nil"/>
                <w:left w:val="nil"/>
                <w:bottom w:val="nil"/>
                <w:right w:val="nil"/>
                <w:between w:val="nil"/>
              </w:pBdr>
              <w:spacing w:line="240" w:lineRule="auto"/>
              <w:jc w:val="both"/>
              <w:rPr>
                <w:color w:val="000000"/>
                <w:sz w:val="16"/>
                <w:szCs w:val="16"/>
              </w:rPr>
            </w:pPr>
          </w:p>
          <w:p w14:paraId="34903455" w14:textId="77777777" w:rsidR="0018705A" w:rsidRDefault="0018705A">
            <w:pPr>
              <w:pBdr>
                <w:top w:val="nil"/>
                <w:left w:val="nil"/>
                <w:bottom w:val="nil"/>
                <w:right w:val="nil"/>
                <w:between w:val="nil"/>
              </w:pBdr>
              <w:spacing w:line="240" w:lineRule="auto"/>
              <w:jc w:val="both"/>
              <w:rPr>
                <w:color w:val="000000"/>
                <w:sz w:val="16"/>
                <w:szCs w:val="16"/>
              </w:rPr>
            </w:pPr>
          </w:p>
          <w:p w14:paraId="1B347314" w14:textId="77777777" w:rsidR="0018705A" w:rsidRDefault="0018705A">
            <w:pPr>
              <w:pBdr>
                <w:top w:val="nil"/>
                <w:left w:val="nil"/>
                <w:bottom w:val="nil"/>
                <w:right w:val="nil"/>
                <w:between w:val="nil"/>
              </w:pBdr>
              <w:spacing w:line="240" w:lineRule="auto"/>
              <w:jc w:val="both"/>
              <w:rPr>
                <w:color w:val="000000"/>
                <w:sz w:val="16"/>
                <w:szCs w:val="16"/>
              </w:rPr>
            </w:pPr>
          </w:p>
          <w:p w14:paraId="462F83B5" w14:textId="77777777" w:rsidR="0018705A" w:rsidRDefault="0018705A">
            <w:pPr>
              <w:pBdr>
                <w:top w:val="nil"/>
                <w:left w:val="nil"/>
                <w:bottom w:val="nil"/>
                <w:right w:val="nil"/>
                <w:between w:val="nil"/>
              </w:pBdr>
              <w:spacing w:line="240" w:lineRule="auto"/>
              <w:jc w:val="both"/>
              <w:rPr>
                <w:color w:val="000000"/>
                <w:sz w:val="16"/>
                <w:szCs w:val="16"/>
              </w:rPr>
            </w:pPr>
          </w:p>
          <w:p w14:paraId="27DC8E7F" w14:textId="77777777" w:rsidR="0018705A" w:rsidRDefault="0018705A">
            <w:pPr>
              <w:pBdr>
                <w:top w:val="nil"/>
                <w:left w:val="nil"/>
                <w:bottom w:val="nil"/>
                <w:right w:val="nil"/>
                <w:between w:val="nil"/>
              </w:pBdr>
              <w:spacing w:line="240" w:lineRule="auto"/>
              <w:jc w:val="both"/>
              <w:rPr>
                <w:color w:val="000000"/>
                <w:sz w:val="16"/>
                <w:szCs w:val="16"/>
              </w:rPr>
            </w:pPr>
          </w:p>
          <w:p w14:paraId="53536C83" w14:textId="77777777" w:rsidR="0018705A" w:rsidRDefault="0018705A">
            <w:pPr>
              <w:jc w:val="both"/>
              <w:rPr>
                <w:b/>
                <w:sz w:val="16"/>
                <w:szCs w:val="16"/>
              </w:rPr>
            </w:pPr>
          </w:p>
        </w:tc>
        <w:tc>
          <w:tcPr>
            <w:tcW w:w="982" w:type="dxa"/>
            <w:shd w:val="clear" w:color="auto" w:fill="auto"/>
          </w:tcPr>
          <w:p w14:paraId="4276B747" w14:textId="77777777"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5F6208E4" w14:textId="77777777" w:rsidR="0018705A" w:rsidRDefault="0018705A">
            <w:pPr>
              <w:pStyle w:val="Title"/>
              <w:rPr>
                <w:rFonts w:ascii="Calibri" w:eastAsia="Calibri" w:hAnsi="Calibri" w:cs="Calibri"/>
                <w:b w:val="0"/>
                <w:sz w:val="16"/>
                <w:szCs w:val="16"/>
                <w:u w:val="none"/>
              </w:rPr>
            </w:pPr>
          </w:p>
          <w:p w14:paraId="4EFBF476" w14:textId="77777777" w:rsidR="0018705A" w:rsidRDefault="0018705A">
            <w:pPr>
              <w:pStyle w:val="Title"/>
              <w:rPr>
                <w:rFonts w:ascii="Calibri" w:eastAsia="Calibri" w:hAnsi="Calibri" w:cs="Calibri"/>
                <w:b w:val="0"/>
                <w:sz w:val="16"/>
                <w:szCs w:val="16"/>
                <w:u w:val="none"/>
              </w:rPr>
            </w:pPr>
          </w:p>
          <w:p w14:paraId="32DE2058" w14:textId="77777777" w:rsidR="0018705A" w:rsidRDefault="0018705A">
            <w:pPr>
              <w:pStyle w:val="Title"/>
              <w:rPr>
                <w:rFonts w:ascii="Calibri" w:eastAsia="Calibri" w:hAnsi="Calibri" w:cs="Calibri"/>
                <w:b w:val="0"/>
                <w:sz w:val="16"/>
                <w:szCs w:val="16"/>
                <w:u w:val="none"/>
              </w:rPr>
            </w:pPr>
          </w:p>
          <w:p w14:paraId="0E8BA2C5" w14:textId="77777777" w:rsidR="0018705A" w:rsidRDefault="0018705A">
            <w:pPr>
              <w:pStyle w:val="Title"/>
              <w:rPr>
                <w:rFonts w:ascii="Calibri" w:eastAsia="Calibri" w:hAnsi="Calibri" w:cs="Calibri"/>
                <w:b w:val="0"/>
                <w:sz w:val="16"/>
                <w:szCs w:val="16"/>
                <w:u w:val="none"/>
              </w:rPr>
            </w:pPr>
          </w:p>
          <w:p w14:paraId="1DF00808" w14:textId="77777777" w:rsidR="0018705A" w:rsidRDefault="0018705A">
            <w:pPr>
              <w:pStyle w:val="Title"/>
              <w:rPr>
                <w:rFonts w:ascii="Calibri" w:eastAsia="Calibri" w:hAnsi="Calibri" w:cs="Calibri"/>
                <w:b w:val="0"/>
                <w:sz w:val="16"/>
                <w:szCs w:val="16"/>
                <w:u w:val="none"/>
              </w:rPr>
            </w:pPr>
          </w:p>
          <w:p w14:paraId="1C70D1AE" w14:textId="77777777" w:rsidR="0018705A" w:rsidRDefault="0018705A">
            <w:pPr>
              <w:pStyle w:val="Title"/>
              <w:rPr>
                <w:rFonts w:ascii="Calibri" w:eastAsia="Calibri" w:hAnsi="Calibri" w:cs="Calibri"/>
                <w:b w:val="0"/>
                <w:sz w:val="16"/>
                <w:szCs w:val="16"/>
                <w:u w:val="none"/>
              </w:rPr>
            </w:pPr>
          </w:p>
          <w:p w14:paraId="2F28D196" w14:textId="77777777" w:rsidR="0018705A" w:rsidRDefault="0018705A">
            <w:pPr>
              <w:pStyle w:val="Title"/>
              <w:rPr>
                <w:rFonts w:ascii="Calibri" w:eastAsia="Calibri" w:hAnsi="Calibri" w:cs="Calibri"/>
                <w:b w:val="0"/>
                <w:sz w:val="16"/>
                <w:szCs w:val="16"/>
                <w:u w:val="none"/>
              </w:rPr>
            </w:pPr>
          </w:p>
          <w:p w14:paraId="4BFD2502" w14:textId="77777777" w:rsidR="0018705A" w:rsidRDefault="0018705A">
            <w:pPr>
              <w:pStyle w:val="Title"/>
              <w:rPr>
                <w:rFonts w:ascii="Calibri" w:eastAsia="Calibri" w:hAnsi="Calibri" w:cs="Calibri"/>
                <w:b w:val="0"/>
                <w:sz w:val="16"/>
                <w:szCs w:val="16"/>
                <w:u w:val="none"/>
              </w:rPr>
            </w:pPr>
          </w:p>
          <w:p w14:paraId="49819C70" w14:textId="77777777" w:rsidR="0018705A" w:rsidRDefault="0018705A">
            <w:pPr>
              <w:pStyle w:val="Title"/>
              <w:rPr>
                <w:rFonts w:ascii="Calibri" w:eastAsia="Calibri" w:hAnsi="Calibri" w:cs="Calibri"/>
                <w:b w:val="0"/>
                <w:sz w:val="16"/>
                <w:szCs w:val="16"/>
                <w:u w:val="none"/>
              </w:rPr>
            </w:pPr>
          </w:p>
          <w:p w14:paraId="0C5B3EF2" w14:textId="77777777" w:rsidR="0018705A" w:rsidRDefault="0018705A">
            <w:pPr>
              <w:pStyle w:val="Title"/>
              <w:rPr>
                <w:rFonts w:ascii="Calibri" w:eastAsia="Calibri" w:hAnsi="Calibri" w:cs="Calibri"/>
                <w:b w:val="0"/>
                <w:sz w:val="16"/>
                <w:szCs w:val="16"/>
                <w:u w:val="none"/>
              </w:rPr>
            </w:pPr>
          </w:p>
          <w:p w14:paraId="238A7D9E" w14:textId="77777777" w:rsidR="0018705A" w:rsidRDefault="0018705A">
            <w:pPr>
              <w:pStyle w:val="Title"/>
              <w:rPr>
                <w:rFonts w:ascii="Calibri" w:eastAsia="Calibri" w:hAnsi="Calibri" w:cs="Calibri"/>
                <w:b w:val="0"/>
                <w:sz w:val="16"/>
                <w:szCs w:val="16"/>
                <w:u w:val="none"/>
              </w:rPr>
            </w:pPr>
          </w:p>
          <w:p w14:paraId="1301D69D" w14:textId="77777777" w:rsidR="0018705A" w:rsidRDefault="0018705A">
            <w:pPr>
              <w:pStyle w:val="Title"/>
              <w:rPr>
                <w:rFonts w:ascii="Calibri" w:eastAsia="Calibri" w:hAnsi="Calibri" w:cs="Calibri"/>
                <w:b w:val="0"/>
                <w:sz w:val="16"/>
                <w:szCs w:val="16"/>
                <w:u w:val="none"/>
              </w:rPr>
            </w:pPr>
          </w:p>
          <w:p w14:paraId="48931210" w14:textId="77777777" w:rsidR="0018705A" w:rsidRDefault="0018705A">
            <w:pPr>
              <w:pStyle w:val="Title"/>
              <w:rPr>
                <w:rFonts w:ascii="Calibri" w:eastAsia="Calibri" w:hAnsi="Calibri" w:cs="Calibri"/>
                <w:b w:val="0"/>
                <w:sz w:val="16"/>
                <w:szCs w:val="16"/>
                <w:u w:val="none"/>
              </w:rPr>
            </w:pPr>
          </w:p>
          <w:p w14:paraId="4D28BF29" w14:textId="77777777" w:rsidR="0018705A" w:rsidRDefault="0018705A">
            <w:pPr>
              <w:pStyle w:val="Title"/>
              <w:rPr>
                <w:rFonts w:ascii="Calibri" w:eastAsia="Calibri" w:hAnsi="Calibri" w:cs="Calibri"/>
                <w:b w:val="0"/>
                <w:sz w:val="16"/>
                <w:szCs w:val="16"/>
                <w:u w:val="none"/>
              </w:rPr>
            </w:pPr>
          </w:p>
          <w:p w14:paraId="2F3A6F72" w14:textId="77777777" w:rsidR="0018705A" w:rsidRDefault="0018705A">
            <w:pPr>
              <w:pStyle w:val="Title"/>
              <w:rPr>
                <w:rFonts w:ascii="Calibri" w:eastAsia="Calibri" w:hAnsi="Calibri" w:cs="Calibri"/>
                <w:b w:val="0"/>
                <w:sz w:val="16"/>
                <w:szCs w:val="16"/>
                <w:u w:val="none"/>
              </w:rPr>
            </w:pPr>
          </w:p>
          <w:p w14:paraId="6FD2434D" w14:textId="77777777" w:rsidR="0018705A" w:rsidRDefault="0018705A">
            <w:pPr>
              <w:pStyle w:val="Title"/>
              <w:rPr>
                <w:rFonts w:ascii="Calibri" w:eastAsia="Calibri" w:hAnsi="Calibri" w:cs="Calibri"/>
                <w:b w:val="0"/>
                <w:sz w:val="16"/>
                <w:szCs w:val="16"/>
                <w:u w:val="none"/>
              </w:rPr>
            </w:pPr>
          </w:p>
          <w:p w14:paraId="706CC779" w14:textId="77777777" w:rsidR="0018705A" w:rsidRDefault="0018705A">
            <w:pPr>
              <w:pStyle w:val="Title"/>
              <w:rPr>
                <w:rFonts w:ascii="Calibri" w:eastAsia="Calibri" w:hAnsi="Calibri" w:cs="Calibri"/>
                <w:b w:val="0"/>
                <w:sz w:val="16"/>
                <w:szCs w:val="16"/>
                <w:u w:val="none"/>
              </w:rPr>
            </w:pPr>
          </w:p>
          <w:p w14:paraId="182D5962" w14:textId="77777777" w:rsidR="0018705A" w:rsidRDefault="0018705A">
            <w:pPr>
              <w:pStyle w:val="Title"/>
              <w:rPr>
                <w:rFonts w:ascii="Calibri" w:eastAsia="Calibri" w:hAnsi="Calibri" w:cs="Calibri"/>
                <w:b w:val="0"/>
                <w:sz w:val="16"/>
                <w:szCs w:val="16"/>
                <w:u w:val="none"/>
              </w:rPr>
            </w:pPr>
          </w:p>
          <w:p w14:paraId="1ECAB1C9" w14:textId="77777777" w:rsidR="0018705A" w:rsidRDefault="0018705A">
            <w:pPr>
              <w:pStyle w:val="Title"/>
              <w:rPr>
                <w:rFonts w:ascii="Calibri" w:eastAsia="Calibri" w:hAnsi="Calibri" w:cs="Calibri"/>
                <w:b w:val="0"/>
                <w:sz w:val="16"/>
                <w:szCs w:val="16"/>
                <w:u w:val="none"/>
              </w:rPr>
            </w:pPr>
          </w:p>
          <w:p w14:paraId="611333CD" w14:textId="77777777" w:rsidR="0018705A" w:rsidRDefault="0018705A">
            <w:pPr>
              <w:pStyle w:val="Title"/>
              <w:rPr>
                <w:rFonts w:ascii="Calibri" w:eastAsia="Calibri" w:hAnsi="Calibri" w:cs="Calibri"/>
                <w:b w:val="0"/>
                <w:sz w:val="16"/>
                <w:szCs w:val="16"/>
                <w:u w:val="none"/>
              </w:rPr>
            </w:pPr>
          </w:p>
          <w:p w14:paraId="38B719C3" w14:textId="77777777" w:rsidR="0018705A" w:rsidRDefault="0018705A">
            <w:pPr>
              <w:pStyle w:val="Title"/>
              <w:rPr>
                <w:rFonts w:ascii="Calibri" w:eastAsia="Calibri" w:hAnsi="Calibri" w:cs="Calibri"/>
                <w:b w:val="0"/>
                <w:sz w:val="16"/>
                <w:szCs w:val="16"/>
                <w:u w:val="none"/>
              </w:rPr>
            </w:pPr>
          </w:p>
          <w:p w14:paraId="636422F5" w14:textId="77777777" w:rsidR="0018705A" w:rsidRDefault="0018705A">
            <w:pPr>
              <w:pStyle w:val="Title"/>
              <w:jc w:val="left"/>
              <w:rPr>
                <w:rFonts w:ascii="Calibri" w:eastAsia="Calibri" w:hAnsi="Calibri" w:cs="Calibri"/>
                <w:b w:val="0"/>
                <w:sz w:val="16"/>
                <w:szCs w:val="16"/>
                <w:u w:val="none"/>
              </w:rPr>
            </w:pPr>
          </w:p>
        </w:tc>
        <w:tc>
          <w:tcPr>
            <w:tcW w:w="1166" w:type="dxa"/>
            <w:shd w:val="clear" w:color="auto" w:fill="auto"/>
          </w:tcPr>
          <w:p w14:paraId="139DF809" w14:textId="77777777" w:rsidR="0018705A" w:rsidRDefault="00BA0315">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2E411B61" w14:textId="77777777" w:rsidR="0018705A" w:rsidRDefault="0018705A">
            <w:pPr>
              <w:pStyle w:val="Title"/>
              <w:jc w:val="both"/>
              <w:rPr>
                <w:rFonts w:ascii="Calibri" w:eastAsia="Calibri" w:hAnsi="Calibri" w:cs="Calibri"/>
                <w:b w:val="0"/>
                <w:sz w:val="16"/>
                <w:szCs w:val="16"/>
                <w:u w:val="none"/>
              </w:rPr>
            </w:pPr>
          </w:p>
          <w:p w14:paraId="12C4353A" w14:textId="77777777" w:rsidR="0018705A" w:rsidRDefault="0018705A">
            <w:pPr>
              <w:pStyle w:val="Title"/>
              <w:jc w:val="both"/>
              <w:rPr>
                <w:rFonts w:ascii="Calibri" w:eastAsia="Calibri" w:hAnsi="Calibri" w:cs="Calibri"/>
                <w:b w:val="0"/>
                <w:sz w:val="16"/>
                <w:szCs w:val="16"/>
                <w:u w:val="none"/>
              </w:rPr>
            </w:pPr>
          </w:p>
          <w:p w14:paraId="0C3AB582" w14:textId="77777777" w:rsidR="0018705A" w:rsidRDefault="0018705A">
            <w:pPr>
              <w:pStyle w:val="Title"/>
              <w:jc w:val="both"/>
              <w:rPr>
                <w:rFonts w:ascii="Calibri" w:eastAsia="Calibri" w:hAnsi="Calibri" w:cs="Calibri"/>
                <w:b w:val="0"/>
                <w:sz w:val="16"/>
                <w:szCs w:val="16"/>
                <w:u w:val="none"/>
              </w:rPr>
            </w:pPr>
          </w:p>
          <w:p w14:paraId="435201FC" w14:textId="77777777" w:rsidR="0018705A" w:rsidRDefault="0018705A">
            <w:pPr>
              <w:pStyle w:val="Title"/>
              <w:jc w:val="both"/>
              <w:rPr>
                <w:rFonts w:ascii="Calibri" w:eastAsia="Calibri" w:hAnsi="Calibri" w:cs="Calibri"/>
                <w:b w:val="0"/>
                <w:sz w:val="16"/>
                <w:szCs w:val="16"/>
                <w:u w:val="none"/>
              </w:rPr>
            </w:pPr>
          </w:p>
          <w:p w14:paraId="3C22FE82" w14:textId="77777777" w:rsidR="0018705A" w:rsidRDefault="0018705A">
            <w:pPr>
              <w:pStyle w:val="Title"/>
              <w:jc w:val="both"/>
              <w:rPr>
                <w:rFonts w:ascii="Calibri" w:eastAsia="Calibri" w:hAnsi="Calibri" w:cs="Calibri"/>
                <w:b w:val="0"/>
                <w:sz w:val="16"/>
                <w:szCs w:val="16"/>
                <w:u w:val="none"/>
              </w:rPr>
            </w:pPr>
          </w:p>
          <w:p w14:paraId="258A9287" w14:textId="77777777" w:rsidR="0018705A" w:rsidRDefault="0018705A">
            <w:pPr>
              <w:pStyle w:val="Title"/>
              <w:jc w:val="both"/>
              <w:rPr>
                <w:rFonts w:ascii="Calibri" w:eastAsia="Calibri" w:hAnsi="Calibri" w:cs="Calibri"/>
                <w:b w:val="0"/>
                <w:sz w:val="16"/>
                <w:szCs w:val="16"/>
                <w:u w:val="none"/>
              </w:rPr>
            </w:pPr>
          </w:p>
          <w:p w14:paraId="5023FB97" w14:textId="77777777" w:rsidR="0018705A" w:rsidRDefault="0018705A">
            <w:pPr>
              <w:pStyle w:val="Title"/>
              <w:jc w:val="both"/>
              <w:rPr>
                <w:rFonts w:ascii="Calibri" w:eastAsia="Calibri" w:hAnsi="Calibri" w:cs="Calibri"/>
                <w:b w:val="0"/>
                <w:sz w:val="16"/>
                <w:szCs w:val="16"/>
                <w:u w:val="none"/>
              </w:rPr>
            </w:pPr>
          </w:p>
          <w:p w14:paraId="0F77B2B0" w14:textId="77777777" w:rsidR="0018705A" w:rsidRDefault="0018705A">
            <w:pPr>
              <w:pStyle w:val="Title"/>
              <w:jc w:val="both"/>
              <w:rPr>
                <w:rFonts w:ascii="Calibri" w:eastAsia="Calibri" w:hAnsi="Calibri" w:cs="Calibri"/>
                <w:b w:val="0"/>
                <w:sz w:val="16"/>
                <w:szCs w:val="16"/>
                <w:u w:val="none"/>
              </w:rPr>
            </w:pPr>
          </w:p>
          <w:p w14:paraId="7E0ED3D0" w14:textId="77777777" w:rsidR="0018705A" w:rsidRDefault="0018705A">
            <w:pPr>
              <w:pStyle w:val="Title"/>
              <w:jc w:val="both"/>
              <w:rPr>
                <w:rFonts w:ascii="Calibri" w:eastAsia="Calibri" w:hAnsi="Calibri" w:cs="Calibri"/>
                <w:b w:val="0"/>
                <w:sz w:val="16"/>
                <w:szCs w:val="16"/>
                <w:u w:val="none"/>
              </w:rPr>
            </w:pPr>
          </w:p>
          <w:p w14:paraId="19E0D684" w14:textId="77777777" w:rsidR="0018705A" w:rsidRDefault="0018705A">
            <w:pPr>
              <w:pStyle w:val="Title"/>
              <w:jc w:val="both"/>
              <w:rPr>
                <w:rFonts w:ascii="Calibri" w:eastAsia="Calibri" w:hAnsi="Calibri" w:cs="Calibri"/>
                <w:b w:val="0"/>
                <w:sz w:val="16"/>
                <w:szCs w:val="16"/>
                <w:u w:val="none"/>
              </w:rPr>
            </w:pPr>
          </w:p>
          <w:p w14:paraId="6192347B" w14:textId="77777777" w:rsidR="0018705A" w:rsidRDefault="0018705A">
            <w:pPr>
              <w:pStyle w:val="Title"/>
              <w:jc w:val="both"/>
              <w:rPr>
                <w:rFonts w:ascii="Calibri" w:eastAsia="Calibri" w:hAnsi="Calibri" w:cs="Calibri"/>
                <w:b w:val="0"/>
                <w:sz w:val="16"/>
                <w:szCs w:val="16"/>
                <w:u w:val="none"/>
              </w:rPr>
            </w:pPr>
          </w:p>
          <w:p w14:paraId="40F44B2B" w14:textId="77777777" w:rsidR="0018705A" w:rsidRDefault="0018705A">
            <w:pPr>
              <w:pStyle w:val="Title"/>
              <w:jc w:val="both"/>
              <w:rPr>
                <w:rFonts w:ascii="Calibri" w:eastAsia="Calibri" w:hAnsi="Calibri" w:cs="Calibri"/>
                <w:b w:val="0"/>
                <w:sz w:val="16"/>
                <w:szCs w:val="16"/>
                <w:u w:val="none"/>
              </w:rPr>
            </w:pPr>
          </w:p>
          <w:p w14:paraId="76F48D74" w14:textId="77777777" w:rsidR="0018705A" w:rsidRDefault="0018705A">
            <w:pPr>
              <w:pStyle w:val="Title"/>
              <w:jc w:val="both"/>
              <w:rPr>
                <w:rFonts w:ascii="Calibri" w:eastAsia="Calibri" w:hAnsi="Calibri" w:cs="Calibri"/>
                <w:b w:val="0"/>
                <w:sz w:val="16"/>
                <w:szCs w:val="16"/>
                <w:u w:val="none"/>
              </w:rPr>
            </w:pPr>
          </w:p>
          <w:p w14:paraId="1EE39D5E" w14:textId="77777777" w:rsidR="0018705A" w:rsidRDefault="0018705A">
            <w:pPr>
              <w:pStyle w:val="Title"/>
              <w:jc w:val="both"/>
              <w:rPr>
                <w:rFonts w:ascii="Calibri" w:eastAsia="Calibri" w:hAnsi="Calibri" w:cs="Calibri"/>
                <w:b w:val="0"/>
                <w:sz w:val="16"/>
                <w:szCs w:val="16"/>
                <w:u w:val="none"/>
              </w:rPr>
            </w:pPr>
          </w:p>
          <w:p w14:paraId="1D18ED4D" w14:textId="77777777" w:rsidR="0018705A" w:rsidRDefault="0018705A">
            <w:pPr>
              <w:pStyle w:val="Title"/>
              <w:jc w:val="both"/>
              <w:rPr>
                <w:rFonts w:ascii="Calibri" w:eastAsia="Calibri" w:hAnsi="Calibri" w:cs="Calibri"/>
                <w:b w:val="0"/>
                <w:sz w:val="16"/>
                <w:szCs w:val="16"/>
                <w:u w:val="none"/>
              </w:rPr>
            </w:pPr>
          </w:p>
          <w:p w14:paraId="605467C1" w14:textId="77777777" w:rsidR="0018705A" w:rsidRDefault="0018705A">
            <w:pPr>
              <w:pStyle w:val="Title"/>
              <w:jc w:val="both"/>
              <w:rPr>
                <w:rFonts w:ascii="Calibri" w:eastAsia="Calibri" w:hAnsi="Calibri" w:cs="Calibri"/>
                <w:b w:val="0"/>
                <w:sz w:val="16"/>
                <w:szCs w:val="16"/>
                <w:u w:val="none"/>
              </w:rPr>
            </w:pPr>
          </w:p>
        </w:tc>
        <w:tc>
          <w:tcPr>
            <w:tcW w:w="3390" w:type="dxa"/>
            <w:gridSpan w:val="2"/>
            <w:shd w:val="clear" w:color="auto" w:fill="auto"/>
          </w:tcPr>
          <w:p w14:paraId="211D4D94" w14:textId="77777777"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lastRenderedPageBreak/>
              <w:t xml:space="preserve">Regular communication is in place (individual and group) via Communication from College Board and HoS </w:t>
            </w:r>
            <w:r w:rsidRPr="0074037E">
              <w:rPr>
                <w:i/>
                <w:color w:val="000000"/>
                <w:sz w:val="16"/>
                <w:szCs w:val="16"/>
              </w:rPr>
              <w:t xml:space="preserve">via emails to all members of the School from HoS and from the Health and Safety Committee, via School meetings of all staff, and via group or one to one meetings between line managers/PIs, plus announcements on the Health and Safety noticeboard </w:t>
            </w:r>
            <w:r w:rsidRPr="0074037E">
              <w:rPr>
                <w:color w:val="000000"/>
                <w:sz w:val="16"/>
                <w:szCs w:val="16"/>
              </w:rPr>
              <w:t>to ensure staff and students are not ill-informed about returning to work safely.</w:t>
            </w:r>
          </w:p>
          <w:p w14:paraId="7C35E0E8" w14:textId="77777777" w:rsidR="0018705A" w:rsidRPr="0074037E" w:rsidRDefault="0018705A">
            <w:pPr>
              <w:pBdr>
                <w:top w:val="nil"/>
                <w:left w:val="nil"/>
                <w:bottom w:val="nil"/>
                <w:right w:val="nil"/>
                <w:between w:val="nil"/>
              </w:pBdr>
              <w:spacing w:after="0" w:line="240" w:lineRule="auto"/>
              <w:jc w:val="both"/>
              <w:rPr>
                <w:color w:val="000000"/>
                <w:sz w:val="16"/>
                <w:szCs w:val="16"/>
              </w:rPr>
            </w:pPr>
          </w:p>
          <w:p w14:paraId="3A0222B0" w14:textId="77777777"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Advice is shared with staff members and staff have been fully briefed and kept up to date with </w:t>
            </w:r>
            <w:r w:rsidRPr="0074037E">
              <w:rPr>
                <w:color w:val="000000"/>
                <w:sz w:val="16"/>
                <w:szCs w:val="16"/>
              </w:rPr>
              <w:lastRenderedPageBreak/>
              <w:t xml:space="preserve">current advice on staying protected through the University’s lines of communications (i.e. line managers, Internal Comms) and shared with staff via </w:t>
            </w:r>
            <w:r w:rsidRPr="0074037E">
              <w:rPr>
                <w:i/>
                <w:color w:val="000000"/>
                <w:sz w:val="16"/>
                <w:szCs w:val="16"/>
              </w:rPr>
              <w:t>team meeting, one to one meetings, health and safety committees/forums (identify what communication is being used)</w:t>
            </w:r>
            <w:r w:rsidRPr="0074037E">
              <w:rPr>
                <w:color w:val="000000"/>
                <w:sz w:val="16"/>
                <w:szCs w:val="16"/>
              </w:rPr>
              <w:t xml:space="preserve"> and the University’s Coronavirus FAQs </w:t>
            </w:r>
            <w:hyperlink r:id="rId8">
              <w:r w:rsidRPr="0074037E">
                <w:rPr>
                  <w:color w:val="0563C1"/>
                  <w:sz w:val="16"/>
                  <w:szCs w:val="16"/>
                  <w:u w:val="single"/>
                </w:rPr>
                <w:t>click here</w:t>
              </w:r>
            </w:hyperlink>
            <w:r w:rsidRPr="0074037E">
              <w:rPr>
                <w:color w:val="000000"/>
                <w:sz w:val="16"/>
                <w:szCs w:val="16"/>
              </w:rPr>
              <w:t>:</w:t>
            </w:r>
          </w:p>
          <w:p w14:paraId="7EF97DE5" w14:textId="77777777" w:rsidR="0018705A" w:rsidRPr="0074037E" w:rsidRDefault="0018705A">
            <w:pPr>
              <w:pBdr>
                <w:top w:val="nil"/>
                <w:left w:val="nil"/>
                <w:bottom w:val="nil"/>
                <w:right w:val="nil"/>
                <w:between w:val="nil"/>
              </w:pBdr>
              <w:spacing w:after="0" w:line="240" w:lineRule="auto"/>
              <w:jc w:val="both"/>
              <w:rPr>
                <w:color w:val="000000"/>
                <w:sz w:val="16"/>
                <w:szCs w:val="16"/>
              </w:rPr>
            </w:pPr>
          </w:p>
          <w:p w14:paraId="445FB0BA"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New workplace/controls put in place to reduce risk of exposure to COVID 19 are documented in procedures and policies and disseminated to employees through Line Managers and PI’s.  These include:</w:t>
            </w:r>
          </w:p>
          <w:p w14:paraId="260BB733"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2A7FDB06" w14:textId="77777777" w:rsidR="0018165C" w:rsidRDefault="0018165C" w:rsidP="0018165C">
            <w:pPr>
              <w:numPr>
                <w:ilvl w:val="0"/>
                <w:numId w:val="7"/>
              </w:numPr>
              <w:pBdr>
                <w:top w:val="nil"/>
                <w:left w:val="nil"/>
                <w:bottom w:val="nil"/>
                <w:right w:val="nil"/>
                <w:between w:val="nil"/>
              </w:pBdr>
              <w:spacing w:after="0" w:line="240" w:lineRule="auto"/>
              <w:jc w:val="both"/>
              <w:rPr>
                <w:b/>
                <w:i/>
                <w:sz w:val="16"/>
                <w:szCs w:val="16"/>
              </w:rPr>
            </w:pPr>
            <w:r>
              <w:rPr>
                <w:b/>
                <w:i/>
                <w:color w:val="000000"/>
                <w:sz w:val="16"/>
                <w:szCs w:val="16"/>
              </w:rPr>
              <w:t>Social distancing: General guidance for staff and students</w:t>
            </w:r>
          </w:p>
          <w:p w14:paraId="06023133" w14:textId="77777777" w:rsidR="0018165C" w:rsidRDefault="0018165C" w:rsidP="0018165C">
            <w:pPr>
              <w:numPr>
                <w:ilvl w:val="0"/>
                <w:numId w:val="7"/>
              </w:numPr>
              <w:pBdr>
                <w:top w:val="nil"/>
                <w:left w:val="nil"/>
                <w:bottom w:val="nil"/>
                <w:right w:val="nil"/>
                <w:between w:val="nil"/>
              </w:pBdr>
              <w:spacing w:after="0" w:line="240" w:lineRule="auto"/>
              <w:jc w:val="both"/>
              <w:rPr>
                <w:b/>
                <w:i/>
                <w:sz w:val="16"/>
                <w:szCs w:val="16"/>
              </w:rPr>
            </w:pPr>
            <w:r>
              <w:rPr>
                <w:b/>
                <w:i/>
                <w:color w:val="000000"/>
                <w:sz w:val="16"/>
                <w:szCs w:val="16"/>
              </w:rPr>
              <w:t>Social distancing: Buildings adaptations guidance</w:t>
            </w:r>
          </w:p>
          <w:p w14:paraId="1D2637F6" w14:textId="77777777" w:rsidR="0018165C" w:rsidRDefault="0018165C" w:rsidP="0018165C">
            <w:pPr>
              <w:numPr>
                <w:ilvl w:val="0"/>
                <w:numId w:val="7"/>
              </w:numPr>
              <w:pBdr>
                <w:top w:val="nil"/>
                <w:left w:val="nil"/>
                <w:bottom w:val="nil"/>
                <w:right w:val="nil"/>
                <w:between w:val="nil"/>
              </w:pBdr>
              <w:spacing w:after="0" w:line="240" w:lineRule="auto"/>
              <w:jc w:val="both"/>
              <w:rPr>
                <w:b/>
                <w:i/>
                <w:sz w:val="16"/>
                <w:szCs w:val="16"/>
              </w:rPr>
            </w:pPr>
            <w:r>
              <w:rPr>
                <w:b/>
                <w:i/>
                <w:color w:val="000000"/>
                <w:sz w:val="16"/>
                <w:szCs w:val="16"/>
              </w:rPr>
              <w:t>Social distancing</w:t>
            </w:r>
            <w:r>
              <w:rPr>
                <w:color w:val="000000"/>
                <w:sz w:val="16"/>
                <w:szCs w:val="16"/>
              </w:rPr>
              <w:t xml:space="preserve">: </w:t>
            </w:r>
            <w:r>
              <w:rPr>
                <w:b/>
                <w:i/>
                <w:color w:val="000000"/>
                <w:sz w:val="16"/>
                <w:szCs w:val="16"/>
              </w:rPr>
              <w:t>Product solutions booklet</w:t>
            </w:r>
          </w:p>
          <w:p w14:paraId="5E3DA850" w14:textId="77777777" w:rsidR="0018165C" w:rsidRDefault="0018165C" w:rsidP="0018165C">
            <w:pPr>
              <w:numPr>
                <w:ilvl w:val="0"/>
                <w:numId w:val="7"/>
              </w:numPr>
              <w:pBdr>
                <w:top w:val="nil"/>
                <w:left w:val="nil"/>
                <w:bottom w:val="nil"/>
                <w:right w:val="nil"/>
                <w:between w:val="nil"/>
              </w:pBdr>
              <w:spacing w:after="0" w:line="240" w:lineRule="auto"/>
              <w:jc w:val="both"/>
              <w:rPr>
                <w:b/>
                <w:i/>
                <w:sz w:val="16"/>
                <w:szCs w:val="16"/>
              </w:rPr>
            </w:pPr>
            <w:r>
              <w:rPr>
                <w:b/>
                <w:i/>
                <w:color w:val="000000"/>
                <w:sz w:val="16"/>
                <w:szCs w:val="16"/>
              </w:rPr>
              <w:t>Social distancing: Building checklist</w:t>
            </w:r>
          </w:p>
          <w:p w14:paraId="7E6EFDFE" w14:textId="2A663158" w:rsidR="0018165C" w:rsidRPr="0045511E" w:rsidRDefault="00A670E7" w:rsidP="0018165C">
            <w:pPr>
              <w:numPr>
                <w:ilvl w:val="0"/>
                <w:numId w:val="7"/>
              </w:numPr>
              <w:pBdr>
                <w:top w:val="nil"/>
                <w:left w:val="nil"/>
                <w:bottom w:val="nil"/>
                <w:right w:val="nil"/>
                <w:between w:val="nil"/>
              </w:pBdr>
              <w:spacing w:after="0" w:line="240" w:lineRule="auto"/>
              <w:jc w:val="both"/>
              <w:rPr>
                <w:sz w:val="16"/>
                <w:szCs w:val="16"/>
              </w:rPr>
            </w:pPr>
            <w:hyperlink r:id="rId9">
              <w:r w:rsidR="0018165C">
                <w:rPr>
                  <w:b/>
                  <w:i/>
                  <w:color w:val="0563C1"/>
                  <w:sz w:val="16"/>
                  <w:szCs w:val="16"/>
                  <w:u w:val="single"/>
                </w:rPr>
                <w:t>On-line induction materials for returning to campus</w:t>
              </w:r>
            </w:hyperlink>
            <w:r w:rsidR="0018165C">
              <w:rPr>
                <w:color w:val="000000"/>
                <w:sz w:val="16"/>
                <w:szCs w:val="16"/>
              </w:rPr>
              <w:t xml:space="preserve">: combination of the guidance and videos. </w:t>
            </w:r>
          </w:p>
          <w:p w14:paraId="2D7FD60F" w14:textId="77777777" w:rsidR="0045511E" w:rsidRDefault="0045511E" w:rsidP="0045511E">
            <w:pPr>
              <w:pBdr>
                <w:top w:val="nil"/>
                <w:left w:val="nil"/>
                <w:bottom w:val="nil"/>
                <w:right w:val="nil"/>
                <w:between w:val="nil"/>
              </w:pBdr>
              <w:spacing w:after="0" w:line="240" w:lineRule="auto"/>
              <w:ind w:left="360"/>
              <w:jc w:val="both"/>
              <w:rPr>
                <w:sz w:val="16"/>
                <w:szCs w:val="16"/>
              </w:rPr>
            </w:pPr>
          </w:p>
          <w:p w14:paraId="0312FFEC"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w:t>
            </w:r>
          </w:p>
          <w:p w14:paraId="0AF0C3F3"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5199F222"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 xml:space="preserve">Risk Assessments will of course be shared with staff as part of their induction and made available to staff like all our risk assessments.  </w:t>
            </w:r>
          </w:p>
          <w:p w14:paraId="19EADD4F" w14:textId="77777777" w:rsidR="0018705A" w:rsidRPr="0074037E" w:rsidRDefault="0018705A">
            <w:pPr>
              <w:pBdr>
                <w:top w:val="nil"/>
                <w:left w:val="nil"/>
                <w:bottom w:val="nil"/>
                <w:right w:val="nil"/>
                <w:between w:val="nil"/>
              </w:pBdr>
              <w:spacing w:after="0" w:line="240" w:lineRule="auto"/>
              <w:jc w:val="both"/>
              <w:rPr>
                <w:color w:val="000000"/>
                <w:sz w:val="16"/>
                <w:szCs w:val="16"/>
              </w:rPr>
            </w:pPr>
          </w:p>
        </w:tc>
        <w:tc>
          <w:tcPr>
            <w:tcW w:w="283" w:type="dxa"/>
            <w:shd w:val="clear" w:color="auto" w:fill="auto"/>
          </w:tcPr>
          <w:p w14:paraId="6238D785" w14:textId="77777777" w:rsidR="0018705A" w:rsidRPr="0011280E" w:rsidRDefault="0011280E">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lastRenderedPageBreak/>
              <w:t>3</w:t>
            </w:r>
          </w:p>
        </w:tc>
        <w:tc>
          <w:tcPr>
            <w:tcW w:w="284" w:type="dxa"/>
            <w:shd w:val="clear" w:color="auto" w:fill="auto"/>
          </w:tcPr>
          <w:p w14:paraId="39B0EF85" w14:textId="77777777" w:rsidR="0018705A" w:rsidRPr="0011280E" w:rsidRDefault="0011280E">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2</w:t>
            </w:r>
          </w:p>
        </w:tc>
        <w:tc>
          <w:tcPr>
            <w:tcW w:w="455" w:type="dxa"/>
            <w:shd w:val="clear" w:color="auto" w:fill="auto"/>
          </w:tcPr>
          <w:p w14:paraId="53E191DD" w14:textId="77777777" w:rsidR="0018705A" w:rsidRPr="0011280E" w:rsidRDefault="0011280E">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6</w:t>
            </w:r>
          </w:p>
        </w:tc>
        <w:tc>
          <w:tcPr>
            <w:tcW w:w="962" w:type="dxa"/>
            <w:shd w:val="clear" w:color="auto" w:fill="auto"/>
          </w:tcPr>
          <w:p w14:paraId="0FA5AF3E" w14:textId="77777777" w:rsidR="0018705A" w:rsidRDefault="0011280E">
            <w:pPr>
              <w:pStyle w:val="Title"/>
              <w:jc w:val="left"/>
              <w:rPr>
                <w:rFonts w:ascii="Calibri" w:eastAsia="Calibri" w:hAnsi="Calibri" w:cs="Calibri"/>
                <w:b w:val="0"/>
                <w:sz w:val="16"/>
                <w:szCs w:val="16"/>
                <w:u w:val="none"/>
              </w:rPr>
            </w:pPr>
            <w:r w:rsidRPr="0011280E">
              <w:rPr>
                <w:rFonts w:ascii="Calibri" w:eastAsia="Calibri" w:hAnsi="Calibri" w:cs="Calibri"/>
                <w:b w:val="0"/>
                <w:sz w:val="16"/>
                <w:szCs w:val="16"/>
                <w:highlight w:val="cyan"/>
                <w:u w:val="none"/>
              </w:rPr>
              <w:t>YES</w:t>
            </w:r>
          </w:p>
        </w:tc>
        <w:tc>
          <w:tcPr>
            <w:tcW w:w="2674" w:type="dxa"/>
            <w:gridSpan w:val="3"/>
            <w:shd w:val="clear" w:color="auto" w:fill="auto"/>
          </w:tcPr>
          <w:p w14:paraId="62409CD6" w14:textId="77777777" w:rsidR="0018705A" w:rsidRDefault="0018705A" w:rsidP="0018165C">
            <w:pPr>
              <w:pBdr>
                <w:top w:val="nil"/>
                <w:left w:val="nil"/>
                <w:bottom w:val="nil"/>
                <w:right w:val="nil"/>
                <w:between w:val="nil"/>
              </w:pBdr>
              <w:spacing w:after="0" w:line="240" w:lineRule="auto"/>
              <w:jc w:val="both"/>
              <w:rPr>
                <w:color w:val="000000"/>
              </w:rPr>
            </w:pPr>
          </w:p>
        </w:tc>
        <w:tc>
          <w:tcPr>
            <w:tcW w:w="298" w:type="dxa"/>
            <w:shd w:val="clear" w:color="auto" w:fill="auto"/>
          </w:tcPr>
          <w:p w14:paraId="63CDAA3D" w14:textId="77777777" w:rsidR="0018705A" w:rsidRDefault="0018705A">
            <w:pPr>
              <w:pStyle w:val="Title"/>
              <w:jc w:val="left"/>
              <w:rPr>
                <w:rFonts w:ascii="Calibri" w:eastAsia="Calibri" w:hAnsi="Calibri" w:cs="Calibri"/>
                <w:b w:val="0"/>
                <w:sz w:val="16"/>
                <w:szCs w:val="16"/>
                <w:u w:val="none"/>
              </w:rPr>
            </w:pPr>
          </w:p>
        </w:tc>
        <w:tc>
          <w:tcPr>
            <w:tcW w:w="319" w:type="dxa"/>
            <w:shd w:val="clear" w:color="auto" w:fill="auto"/>
          </w:tcPr>
          <w:p w14:paraId="6408C099" w14:textId="77777777" w:rsidR="0018705A" w:rsidRDefault="0018705A">
            <w:pPr>
              <w:pStyle w:val="Title"/>
              <w:jc w:val="left"/>
              <w:rPr>
                <w:rFonts w:ascii="Calibri" w:eastAsia="Calibri" w:hAnsi="Calibri" w:cs="Calibri"/>
                <w:b w:val="0"/>
                <w:sz w:val="16"/>
                <w:szCs w:val="16"/>
                <w:u w:val="none"/>
              </w:rPr>
            </w:pPr>
          </w:p>
        </w:tc>
        <w:tc>
          <w:tcPr>
            <w:tcW w:w="395" w:type="dxa"/>
            <w:gridSpan w:val="2"/>
            <w:shd w:val="clear" w:color="auto" w:fill="auto"/>
          </w:tcPr>
          <w:p w14:paraId="3ED190A3" w14:textId="77777777" w:rsidR="0018705A" w:rsidRDefault="0018705A">
            <w:pPr>
              <w:pStyle w:val="Title"/>
              <w:jc w:val="left"/>
              <w:rPr>
                <w:rFonts w:ascii="Calibri" w:eastAsia="Calibri" w:hAnsi="Calibri" w:cs="Calibri"/>
                <w:b w:val="0"/>
                <w:sz w:val="16"/>
                <w:szCs w:val="16"/>
                <w:u w:val="none"/>
              </w:rPr>
            </w:pPr>
          </w:p>
        </w:tc>
        <w:tc>
          <w:tcPr>
            <w:tcW w:w="582" w:type="dxa"/>
            <w:shd w:val="clear" w:color="auto" w:fill="auto"/>
          </w:tcPr>
          <w:p w14:paraId="08A69C01" w14:textId="77777777" w:rsidR="0018705A" w:rsidRDefault="0018705A">
            <w:pPr>
              <w:pStyle w:val="Title"/>
              <w:jc w:val="left"/>
              <w:rPr>
                <w:rFonts w:ascii="Calibri" w:eastAsia="Calibri" w:hAnsi="Calibri" w:cs="Calibri"/>
                <w:b w:val="0"/>
                <w:sz w:val="16"/>
                <w:szCs w:val="16"/>
                <w:u w:val="none"/>
              </w:rPr>
            </w:pPr>
          </w:p>
        </w:tc>
        <w:tc>
          <w:tcPr>
            <w:tcW w:w="554" w:type="dxa"/>
            <w:shd w:val="clear" w:color="auto" w:fill="auto"/>
          </w:tcPr>
          <w:p w14:paraId="7ABB7D38" w14:textId="77777777" w:rsidR="0018705A" w:rsidRDefault="0018705A">
            <w:pPr>
              <w:pStyle w:val="Title"/>
              <w:jc w:val="left"/>
              <w:rPr>
                <w:rFonts w:ascii="Calibri" w:eastAsia="Calibri" w:hAnsi="Calibri" w:cs="Calibri"/>
                <w:b w:val="0"/>
                <w:sz w:val="16"/>
                <w:szCs w:val="16"/>
                <w:u w:val="none"/>
              </w:rPr>
            </w:pPr>
          </w:p>
        </w:tc>
        <w:tc>
          <w:tcPr>
            <w:tcW w:w="848" w:type="dxa"/>
          </w:tcPr>
          <w:p w14:paraId="05BFC9A7" w14:textId="77777777" w:rsidR="0018705A" w:rsidRDefault="0018705A">
            <w:pPr>
              <w:pStyle w:val="Title"/>
              <w:jc w:val="left"/>
              <w:rPr>
                <w:rFonts w:ascii="Calibri" w:eastAsia="Calibri" w:hAnsi="Calibri" w:cs="Calibri"/>
                <w:b w:val="0"/>
                <w:sz w:val="16"/>
                <w:szCs w:val="16"/>
                <w:u w:val="none"/>
              </w:rPr>
            </w:pPr>
          </w:p>
        </w:tc>
      </w:tr>
      <w:tr w:rsidR="0018705A" w14:paraId="177C9206" w14:textId="77777777">
        <w:trPr>
          <w:trHeight w:val="233"/>
        </w:trPr>
        <w:tc>
          <w:tcPr>
            <w:tcW w:w="1170" w:type="dxa"/>
            <w:shd w:val="clear" w:color="auto" w:fill="auto"/>
          </w:tcPr>
          <w:p w14:paraId="2556A95B" w14:textId="77777777"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84" w:type="dxa"/>
            <w:gridSpan w:val="2"/>
            <w:shd w:val="clear" w:color="auto" w:fill="auto"/>
          </w:tcPr>
          <w:p w14:paraId="08ABBEAF" w14:textId="77777777" w:rsidR="0018705A" w:rsidRDefault="00BA0315">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3FBF0303" w14:textId="77777777" w:rsidR="0018705A" w:rsidRDefault="0018705A">
            <w:pPr>
              <w:pBdr>
                <w:top w:val="nil"/>
                <w:left w:val="nil"/>
                <w:bottom w:val="nil"/>
                <w:right w:val="nil"/>
                <w:between w:val="nil"/>
              </w:pBdr>
              <w:spacing w:line="240" w:lineRule="auto"/>
              <w:jc w:val="both"/>
              <w:rPr>
                <w:color w:val="000000"/>
                <w:sz w:val="16"/>
                <w:szCs w:val="16"/>
              </w:rPr>
            </w:pPr>
          </w:p>
        </w:tc>
        <w:tc>
          <w:tcPr>
            <w:tcW w:w="982" w:type="dxa"/>
            <w:shd w:val="clear" w:color="auto" w:fill="auto"/>
          </w:tcPr>
          <w:p w14:paraId="1DE34FDA" w14:textId="77777777" w:rsidR="0018705A" w:rsidRDefault="00BA0315">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tc>
        <w:tc>
          <w:tcPr>
            <w:tcW w:w="1166" w:type="dxa"/>
            <w:shd w:val="clear" w:color="auto" w:fill="auto"/>
          </w:tcPr>
          <w:p w14:paraId="347B15CB" w14:textId="77777777" w:rsidR="0018705A" w:rsidRDefault="00BA0315">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returning to work on Campus</w:t>
            </w:r>
          </w:p>
        </w:tc>
        <w:tc>
          <w:tcPr>
            <w:tcW w:w="3390" w:type="dxa"/>
            <w:gridSpan w:val="2"/>
            <w:shd w:val="clear" w:color="auto" w:fill="auto"/>
          </w:tcPr>
          <w:p w14:paraId="70FFDE0A" w14:textId="77777777"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Staff who are in vulnerable groups themselves or caring for others are encouraged to contact their line manager to discuss their support needs</w:t>
            </w:r>
          </w:p>
          <w:p w14:paraId="22F628E9" w14:textId="77777777" w:rsidR="0018705A" w:rsidRPr="0074037E" w:rsidRDefault="0018705A">
            <w:pPr>
              <w:pBdr>
                <w:top w:val="nil"/>
                <w:left w:val="nil"/>
                <w:bottom w:val="nil"/>
                <w:right w:val="nil"/>
                <w:between w:val="nil"/>
              </w:pBdr>
              <w:spacing w:after="0" w:line="240" w:lineRule="auto"/>
              <w:jc w:val="both"/>
              <w:rPr>
                <w:color w:val="000000"/>
                <w:sz w:val="16"/>
                <w:szCs w:val="16"/>
              </w:rPr>
            </w:pPr>
          </w:p>
          <w:p w14:paraId="588C2F1C" w14:textId="77777777"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Existing risk assessments including those for new or expectant mothers reviewed and revised to reflect new working arrangements. </w:t>
            </w:r>
          </w:p>
          <w:p w14:paraId="14F8356B" w14:textId="77777777" w:rsidR="0018705A" w:rsidRPr="0074037E" w:rsidRDefault="0018705A">
            <w:pPr>
              <w:pBdr>
                <w:top w:val="nil"/>
                <w:left w:val="nil"/>
                <w:bottom w:val="nil"/>
                <w:right w:val="nil"/>
                <w:between w:val="nil"/>
              </w:pBdr>
              <w:spacing w:after="0" w:line="240" w:lineRule="auto"/>
              <w:jc w:val="both"/>
              <w:rPr>
                <w:color w:val="000000"/>
                <w:sz w:val="16"/>
                <w:szCs w:val="16"/>
              </w:rPr>
            </w:pPr>
          </w:p>
          <w:p w14:paraId="11260119" w14:textId="77777777"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Reasonable adjustments made, including those needed for PEEPs especially in relation to who will assist with their evacuation in an emergency, to avoid staff that require them including disabled workers being put at a disadvantage. </w:t>
            </w:r>
          </w:p>
          <w:p w14:paraId="7A04CA89" w14:textId="77777777" w:rsidR="0018705A" w:rsidRPr="0074037E" w:rsidRDefault="0018705A">
            <w:pPr>
              <w:pBdr>
                <w:top w:val="nil"/>
                <w:left w:val="nil"/>
                <w:bottom w:val="nil"/>
                <w:right w:val="nil"/>
                <w:between w:val="nil"/>
              </w:pBdr>
              <w:spacing w:after="0" w:line="240" w:lineRule="auto"/>
              <w:jc w:val="both"/>
              <w:rPr>
                <w:color w:val="000000"/>
                <w:sz w:val="16"/>
                <w:szCs w:val="16"/>
              </w:rPr>
            </w:pPr>
          </w:p>
          <w:p w14:paraId="24DADB4A"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discussions with their team and look at ways to reduce causes of stress. </w:t>
            </w:r>
          </w:p>
          <w:p w14:paraId="7B1B608C"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6453E3AD" w14:textId="52BB5413"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Concerns on workload issues or support needs are escalated to line manager.</w:t>
            </w:r>
          </w:p>
          <w:p w14:paraId="34A96E71" w14:textId="77777777" w:rsidR="001C64A5" w:rsidRPr="00172574" w:rsidRDefault="001C64A5" w:rsidP="001C64A5">
            <w:pPr>
              <w:spacing w:after="0" w:line="240" w:lineRule="auto"/>
              <w:jc w:val="both"/>
              <w:rPr>
                <w:rFonts w:cstheme="minorHAnsi"/>
                <w:bCs/>
                <w:color w:val="000000"/>
                <w:sz w:val="16"/>
                <w:szCs w:val="16"/>
                <w:highlight w:val="cyan"/>
                <w:lang w:eastAsia="en-GB"/>
              </w:rPr>
            </w:pPr>
            <w:r>
              <w:rPr>
                <w:rFonts w:cstheme="minorHAnsi"/>
                <w:bCs/>
                <w:color w:val="000000"/>
                <w:sz w:val="16"/>
                <w:szCs w:val="16"/>
                <w:highlight w:val="cyan"/>
                <w:lang w:eastAsia="en-GB"/>
              </w:rPr>
              <w:t>S</w:t>
            </w:r>
            <w:r w:rsidRPr="00172574">
              <w:rPr>
                <w:rFonts w:cstheme="minorHAnsi"/>
                <w:bCs/>
                <w:color w:val="000000"/>
                <w:sz w:val="16"/>
                <w:szCs w:val="16"/>
                <w:highlight w:val="cyan"/>
                <w:lang w:eastAsia="en-GB"/>
              </w:rPr>
              <w:t>taff</w:t>
            </w:r>
            <w:r>
              <w:rPr>
                <w:rFonts w:cstheme="minorHAnsi"/>
                <w:bCs/>
                <w:color w:val="000000"/>
                <w:sz w:val="16"/>
                <w:szCs w:val="16"/>
                <w:highlight w:val="cyan"/>
                <w:lang w:eastAsia="en-GB"/>
              </w:rPr>
              <w:t>/students</w:t>
            </w:r>
            <w:r w:rsidRPr="00172574">
              <w:rPr>
                <w:rFonts w:cstheme="minorHAnsi"/>
                <w:bCs/>
                <w:color w:val="000000"/>
                <w:sz w:val="16"/>
                <w:szCs w:val="16"/>
                <w:highlight w:val="cyan"/>
                <w:lang w:eastAsia="en-GB"/>
              </w:rPr>
              <w:t xml:space="preserve"> who </w:t>
            </w:r>
            <w:r w:rsidRPr="00172574">
              <w:rPr>
                <w:rFonts w:cstheme="minorHAnsi"/>
                <w:bCs/>
                <w:i/>
                <w:iCs/>
                <w:color w:val="000000"/>
                <w:sz w:val="16"/>
                <w:szCs w:val="16"/>
                <w:highlight w:val="cyan"/>
                <w:lang w:eastAsia="en-GB"/>
              </w:rPr>
              <w:t>should not</w:t>
            </w:r>
            <w:r w:rsidRPr="00172574">
              <w:rPr>
                <w:rFonts w:cstheme="minorHAnsi"/>
                <w:bCs/>
                <w:color w:val="000000"/>
                <w:sz w:val="16"/>
                <w:szCs w:val="16"/>
                <w:highlight w:val="cyan"/>
                <w:lang w:eastAsia="en-GB"/>
              </w:rPr>
              <w:t xml:space="preserve"> under any circumstance work on campus </w:t>
            </w:r>
            <w:r>
              <w:rPr>
                <w:rFonts w:cstheme="minorHAnsi"/>
                <w:bCs/>
                <w:color w:val="000000"/>
                <w:sz w:val="16"/>
                <w:szCs w:val="16"/>
                <w:highlight w:val="cyan"/>
                <w:lang w:eastAsia="en-GB"/>
              </w:rPr>
              <w:t>have</w:t>
            </w:r>
            <w:r w:rsidRPr="00172574">
              <w:rPr>
                <w:rFonts w:cstheme="minorHAnsi"/>
                <w:bCs/>
                <w:color w:val="000000"/>
                <w:sz w:val="16"/>
                <w:szCs w:val="16"/>
                <w:highlight w:val="cyan"/>
                <w:lang w:eastAsia="en-GB"/>
              </w:rPr>
              <w:t xml:space="preserve"> </w:t>
            </w:r>
            <w:r>
              <w:rPr>
                <w:rFonts w:cstheme="minorHAnsi"/>
                <w:bCs/>
                <w:color w:val="000000"/>
                <w:sz w:val="16"/>
                <w:szCs w:val="16"/>
                <w:highlight w:val="cyan"/>
                <w:lang w:eastAsia="en-GB"/>
              </w:rPr>
              <w:t xml:space="preserve">been identified and </w:t>
            </w:r>
            <w:r w:rsidRPr="000218A2">
              <w:rPr>
                <w:rFonts w:cstheme="minorHAnsi"/>
                <w:bCs/>
                <w:color w:val="000000"/>
                <w:sz w:val="16"/>
                <w:szCs w:val="16"/>
                <w:highlight w:val="cyan"/>
                <w:lang w:eastAsia="en-GB"/>
              </w:rPr>
              <w:t xml:space="preserve">managers/supervisors </w:t>
            </w:r>
            <w:r w:rsidRPr="000218A2">
              <w:rPr>
                <w:rFonts w:cstheme="minorHAnsi"/>
                <w:color w:val="0B0C0C"/>
                <w:sz w:val="16"/>
                <w:szCs w:val="16"/>
                <w:highlight w:val="cyan"/>
                <w:shd w:val="clear" w:color="auto" w:fill="FFFFFF"/>
              </w:rPr>
              <w:t xml:space="preserve">have </w:t>
            </w:r>
            <w:r>
              <w:rPr>
                <w:rFonts w:cstheme="minorHAnsi"/>
                <w:color w:val="0B0C0C"/>
                <w:sz w:val="16"/>
                <w:szCs w:val="16"/>
                <w:highlight w:val="cyan"/>
                <w:shd w:val="clear" w:color="auto" w:fill="FFFFFF"/>
              </w:rPr>
              <w:t xml:space="preserve">discussed </w:t>
            </w:r>
            <w:r w:rsidRPr="000218A2">
              <w:rPr>
                <w:rFonts w:cstheme="minorHAnsi"/>
                <w:color w:val="0B0C0C"/>
                <w:sz w:val="16"/>
                <w:szCs w:val="16"/>
                <w:highlight w:val="cyan"/>
                <w:shd w:val="clear" w:color="auto" w:fill="FFFFFF"/>
              </w:rPr>
              <w:t xml:space="preserve">alternative arrangements with them </w:t>
            </w:r>
            <w:r>
              <w:rPr>
                <w:rFonts w:cstheme="minorHAnsi"/>
                <w:bCs/>
                <w:color w:val="000000"/>
                <w:sz w:val="16"/>
                <w:szCs w:val="16"/>
                <w:highlight w:val="cyan"/>
                <w:lang w:eastAsia="en-GB"/>
              </w:rPr>
              <w:t>to ensure</w:t>
            </w:r>
            <w:r w:rsidRPr="00172574">
              <w:rPr>
                <w:rFonts w:cstheme="minorHAnsi"/>
                <w:bCs/>
                <w:color w:val="000000"/>
                <w:sz w:val="16"/>
                <w:szCs w:val="16"/>
                <w:highlight w:val="cyan"/>
                <w:lang w:eastAsia="en-GB"/>
              </w:rPr>
              <w:t xml:space="preserve"> that </w:t>
            </w:r>
            <w:r>
              <w:rPr>
                <w:rFonts w:cstheme="minorHAnsi"/>
                <w:bCs/>
                <w:color w:val="000000"/>
                <w:sz w:val="16"/>
                <w:szCs w:val="16"/>
                <w:highlight w:val="cyan"/>
                <w:lang w:eastAsia="en-GB"/>
              </w:rPr>
              <w:t>they do not return to work on campus. S</w:t>
            </w:r>
            <w:r w:rsidRPr="00172574">
              <w:rPr>
                <w:rFonts w:cstheme="minorHAnsi"/>
                <w:bCs/>
                <w:color w:val="000000"/>
                <w:sz w:val="16"/>
                <w:szCs w:val="16"/>
                <w:highlight w:val="cyan"/>
                <w:lang w:eastAsia="en-GB"/>
              </w:rPr>
              <w:t xml:space="preserve">taff who </w:t>
            </w:r>
            <w:r w:rsidRPr="00172574">
              <w:rPr>
                <w:rFonts w:cstheme="minorHAnsi"/>
                <w:bCs/>
                <w:i/>
                <w:iCs/>
                <w:color w:val="000000"/>
                <w:sz w:val="16"/>
                <w:szCs w:val="16"/>
                <w:highlight w:val="cyan"/>
                <w:lang w:eastAsia="en-GB"/>
              </w:rPr>
              <w:t>should not</w:t>
            </w:r>
            <w:r w:rsidRPr="00172574">
              <w:rPr>
                <w:rFonts w:cstheme="minorHAnsi"/>
                <w:bCs/>
                <w:color w:val="000000"/>
                <w:sz w:val="16"/>
                <w:szCs w:val="16"/>
                <w:highlight w:val="cyan"/>
                <w:lang w:eastAsia="en-GB"/>
              </w:rPr>
              <w:t xml:space="preserve"> under any circumstance work on campus include:</w:t>
            </w:r>
          </w:p>
          <w:p w14:paraId="62FEC5EE" w14:textId="77777777" w:rsidR="001C64A5" w:rsidRPr="00964BE0" w:rsidRDefault="001C64A5" w:rsidP="001C64A5">
            <w:pPr>
              <w:pStyle w:val="ListParagraph"/>
              <w:numPr>
                <w:ilvl w:val="0"/>
                <w:numId w:val="9"/>
              </w:numPr>
              <w:spacing w:after="0" w:line="240" w:lineRule="auto"/>
              <w:jc w:val="both"/>
              <w:rPr>
                <w:rFonts w:cstheme="minorHAnsi"/>
                <w:color w:val="000000"/>
                <w:sz w:val="16"/>
                <w:szCs w:val="16"/>
                <w:highlight w:val="cyan"/>
                <w:lang w:eastAsia="en-GB"/>
              </w:rPr>
            </w:pPr>
            <w:r w:rsidRPr="00964BE0">
              <w:rPr>
                <w:rFonts w:cstheme="minorHAnsi"/>
                <w:color w:val="000000"/>
                <w:sz w:val="16"/>
                <w:szCs w:val="16"/>
                <w:highlight w:val="cyan"/>
                <w:lang w:eastAsia="en-GB"/>
              </w:rPr>
              <w:t>Any member of staff who has been through a return to work on campus assessment and has been advised by Occupational Health or a medical professional (including a midwife in respect of pregnancy) not to travel to work on campus.</w:t>
            </w:r>
          </w:p>
          <w:p w14:paraId="779545F3" w14:textId="1C43D62B" w:rsidR="001C64A5" w:rsidRDefault="001C64A5" w:rsidP="001C64A5">
            <w:pPr>
              <w:pBdr>
                <w:top w:val="nil"/>
                <w:left w:val="nil"/>
                <w:bottom w:val="nil"/>
                <w:right w:val="nil"/>
                <w:between w:val="nil"/>
              </w:pBdr>
              <w:spacing w:after="0" w:line="240" w:lineRule="auto"/>
              <w:jc w:val="both"/>
              <w:rPr>
                <w:rFonts w:cstheme="minorHAnsi"/>
                <w:color w:val="000000"/>
                <w:sz w:val="16"/>
                <w:szCs w:val="16"/>
                <w:lang w:eastAsia="en-GB"/>
              </w:rPr>
            </w:pPr>
            <w:r w:rsidRPr="00964BE0">
              <w:rPr>
                <w:rFonts w:cstheme="minorHAnsi"/>
                <w:color w:val="000000"/>
                <w:sz w:val="16"/>
                <w:szCs w:val="16"/>
                <w:highlight w:val="cyan"/>
                <w:lang w:eastAsia="en-GB"/>
              </w:rPr>
              <w:t>Staff in the clinically extremely vulnerable category (those shielding) for whom current guidance is that they should not to travel to work, even where their work cannot be undertaken remotely</w:t>
            </w:r>
            <w:r w:rsidR="0045511E">
              <w:rPr>
                <w:rFonts w:cstheme="minorHAnsi"/>
                <w:color w:val="000000"/>
                <w:sz w:val="16"/>
                <w:szCs w:val="16"/>
                <w:highlight w:val="cyan"/>
                <w:lang w:eastAsia="en-GB"/>
              </w:rPr>
              <w:t>.</w:t>
            </w:r>
          </w:p>
          <w:p w14:paraId="779F3A0D" w14:textId="3282ED2D" w:rsidR="006330AA" w:rsidRDefault="006330AA" w:rsidP="001C64A5">
            <w:pPr>
              <w:pBdr>
                <w:top w:val="nil"/>
                <w:left w:val="nil"/>
                <w:bottom w:val="nil"/>
                <w:right w:val="nil"/>
                <w:between w:val="nil"/>
              </w:pBdr>
              <w:spacing w:after="0" w:line="240" w:lineRule="auto"/>
              <w:jc w:val="both"/>
              <w:rPr>
                <w:rFonts w:cstheme="minorHAnsi"/>
                <w:color w:val="000000"/>
                <w:sz w:val="16"/>
                <w:szCs w:val="16"/>
                <w:lang w:eastAsia="en-GB"/>
              </w:rPr>
            </w:pPr>
          </w:p>
          <w:p w14:paraId="63D192EA" w14:textId="5D4BDA52" w:rsidR="006330AA" w:rsidRPr="006330AA" w:rsidRDefault="006330AA" w:rsidP="006330AA">
            <w:pPr>
              <w:spacing w:after="0" w:line="240" w:lineRule="auto"/>
              <w:jc w:val="both"/>
              <w:rPr>
                <w:sz w:val="16"/>
                <w:szCs w:val="16"/>
              </w:rPr>
            </w:pPr>
            <w:r w:rsidRPr="006330AA">
              <w:rPr>
                <w:sz w:val="16"/>
                <w:szCs w:val="16"/>
              </w:rPr>
              <w:t>Employees</w:t>
            </w:r>
            <w:r w:rsidR="00C77CA8">
              <w:rPr>
                <w:sz w:val="16"/>
                <w:szCs w:val="16"/>
              </w:rPr>
              <w:t xml:space="preserve"> </w:t>
            </w:r>
            <w:r w:rsidRPr="006330AA">
              <w:rPr>
                <w:sz w:val="16"/>
                <w:szCs w:val="16"/>
              </w:rPr>
              <w:t xml:space="preserve">who have concerns </w:t>
            </w:r>
            <w:r w:rsidRPr="006330AA">
              <w:rPr>
                <w:sz w:val="16"/>
                <w:szCs w:val="16"/>
                <w:highlight w:val="cyan"/>
              </w:rPr>
              <w:t>about either continuing to work on Campus or working from home/remotely</w:t>
            </w:r>
            <w:r w:rsidRPr="006330AA">
              <w:rPr>
                <w:sz w:val="16"/>
                <w:szCs w:val="16"/>
              </w:rPr>
              <w:t xml:space="preserve"> have discussed these with their line manager or supervisor</w:t>
            </w:r>
            <w:r w:rsidR="00C77CA8">
              <w:rPr>
                <w:sz w:val="16"/>
                <w:szCs w:val="16"/>
              </w:rPr>
              <w:t xml:space="preserve"> </w:t>
            </w:r>
            <w:r w:rsidRPr="006330AA">
              <w:rPr>
                <w:sz w:val="16"/>
                <w:szCs w:val="16"/>
              </w:rPr>
              <w:t>and where necessary an occupational health referral has been made using the Occupational Health Referral for Covid-19 Assessment Form.</w:t>
            </w:r>
          </w:p>
          <w:p w14:paraId="015257C4"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4EFDAD9A"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supportive mechanisms available to them (e.g. counselling, occupational health, HR, etc) through line managers, internal communications and University webpages: </w:t>
            </w:r>
          </w:p>
          <w:p w14:paraId="74F9DE03"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30C70211" w14:textId="77777777" w:rsidR="0018165C" w:rsidRDefault="00A670E7" w:rsidP="0018165C">
            <w:pPr>
              <w:pBdr>
                <w:top w:val="nil"/>
                <w:left w:val="nil"/>
                <w:bottom w:val="nil"/>
                <w:right w:val="nil"/>
                <w:between w:val="nil"/>
              </w:pBdr>
              <w:spacing w:after="0" w:line="240" w:lineRule="auto"/>
              <w:jc w:val="both"/>
              <w:rPr>
                <w:color w:val="0563C1"/>
                <w:sz w:val="16"/>
                <w:szCs w:val="16"/>
                <w:u w:val="single"/>
              </w:rPr>
            </w:pPr>
            <w:hyperlink r:id="rId10">
              <w:r w:rsidR="0018165C">
                <w:rPr>
                  <w:color w:val="0563C1"/>
                  <w:sz w:val="16"/>
                  <w:szCs w:val="16"/>
                  <w:u w:val="single"/>
                </w:rPr>
                <w:t>https://intranet.birmingham.ac.uk/staff/coronavirus/faqs-for-staff.aspx</w:t>
              </w:r>
            </w:hyperlink>
          </w:p>
          <w:p w14:paraId="5DA70C15" w14:textId="77777777" w:rsidR="0018165C" w:rsidRDefault="0018165C" w:rsidP="0018165C">
            <w:pPr>
              <w:pBdr>
                <w:top w:val="nil"/>
                <w:left w:val="nil"/>
                <w:bottom w:val="nil"/>
                <w:right w:val="nil"/>
                <w:between w:val="nil"/>
              </w:pBdr>
              <w:spacing w:after="0" w:line="240" w:lineRule="auto"/>
              <w:jc w:val="both"/>
              <w:rPr>
                <w:color w:val="0563C1"/>
                <w:sz w:val="16"/>
                <w:szCs w:val="16"/>
                <w:u w:val="single"/>
              </w:rPr>
            </w:pPr>
          </w:p>
          <w:p w14:paraId="6C876D86" w14:textId="77777777" w:rsidR="0018165C" w:rsidRDefault="00A670E7" w:rsidP="0018165C">
            <w:pPr>
              <w:pBdr>
                <w:top w:val="nil"/>
                <w:left w:val="nil"/>
                <w:bottom w:val="nil"/>
                <w:right w:val="nil"/>
                <w:between w:val="nil"/>
              </w:pBdr>
              <w:spacing w:after="0" w:line="240" w:lineRule="auto"/>
              <w:jc w:val="both"/>
              <w:rPr>
                <w:color w:val="000000"/>
                <w:sz w:val="16"/>
                <w:szCs w:val="16"/>
              </w:rPr>
            </w:pPr>
            <w:hyperlink r:id="rId11">
              <w:r w:rsidR="0018165C">
                <w:rPr>
                  <w:color w:val="0563C1"/>
                  <w:sz w:val="16"/>
                  <w:szCs w:val="16"/>
                  <w:u w:val="single"/>
                </w:rPr>
                <w:t>https://intranet.birmingham.ac.uk/hr/wellbeing/index.aspx</w:t>
              </w:r>
            </w:hyperlink>
          </w:p>
          <w:p w14:paraId="22819D1A"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6174A5D1" w14:textId="77777777" w:rsidR="0018165C" w:rsidRDefault="00A670E7" w:rsidP="0018165C">
            <w:pPr>
              <w:pBdr>
                <w:top w:val="nil"/>
                <w:left w:val="nil"/>
                <w:bottom w:val="nil"/>
                <w:right w:val="nil"/>
                <w:between w:val="nil"/>
              </w:pBdr>
              <w:spacing w:after="0" w:line="240" w:lineRule="auto"/>
              <w:jc w:val="both"/>
              <w:rPr>
                <w:color w:val="0563C1"/>
                <w:sz w:val="16"/>
                <w:szCs w:val="16"/>
                <w:u w:val="single"/>
              </w:rPr>
            </w:pPr>
            <w:hyperlink r:id="rId12">
              <w:r w:rsidR="0018165C">
                <w:rPr>
                  <w:color w:val="0563C1"/>
                  <w:sz w:val="16"/>
                  <w:szCs w:val="16"/>
                  <w:u w:val="single"/>
                </w:rPr>
                <w:t>https://intranet.birmingham.ac.uk/hr/wellbeing/workhealth/index.aspx</w:t>
              </w:r>
            </w:hyperlink>
          </w:p>
          <w:p w14:paraId="530A25AE" w14:textId="77777777" w:rsidR="0018705A" w:rsidRPr="0074037E" w:rsidRDefault="0018705A">
            <w:pPr>
              <w:pBdr>
                <w:top w:val="nil"/>
                <w:left w:val="nil"/>
                <w:bottom w:val="nil"/>
                <w:right w:val="nil"/>
                <w:between w:val="nil"/>
              </w:pBdr>
              <w:spacing w:after="0" w:line="240" w:lineRule="auto"/>
              <w:jc w:val="both"/>
              <w:rPr>
                <w:color w:val="000000"/>
                <w:sz w:val="16"/>
                <w:szCs w:val="16"/>
              </w:rPr>
            </w:pPr>
          </w:p>
        </w:tc>
        <w:tc>
          <w:tcPr>
            <w:tcW w:w="283" w:type="dxa"/>
            <w:shd w:val="clear" w:color="auto" w:fill="auto"/>
          </w:tcPr>
          <w:p w14:paraId="47546D7C" w14:textId="77777777" w:rsidR="0018705A" w:rsidRPr="0011280E" w:rsidRDefault="0011280E">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lastRenderedPageBreak/>
              <w:t>3</w:t>
            </w:r>
          </w:p>
        </w:tc>
        <w:tc>
          <w:tcPr>
            <w:tcW w:w="284" w:type="dxa"/>
            <w:shd w:val="clear" w:color="auto" w:fill="auto"/>
          </w:tcPr>
          <w:p w14:paraId="0CF90FC2" w14:textId="77777777" w:rsidR="0018705A" w:rsidRPr="0011280E" w:rsidRDefault="00BA0315">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2</w:t>
            </w:r>
          </w:p>
        </w:tc>
        <w:tc>
          <w:tcPr>
            <w:tcW w:w="455" w:type="dxa"/>
            <w:shd w:val="clear" w:color="auto" w:fill="auto"/>
          </w:tcPr>
          <w:p w14:paraId="49DE338F" w14:textId="77777777" w:rsidR="0018705A" w:rsidRPr="0011280E" w:rsidRDefault="0011280E">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6</w:t>
            </w:r>
          </w:p>
        </w:tc>
        <w:tc>
          <w:tcPr>
            <w:tcW w:w="962" w:type="dxa"/>
            <w:shd w:val="clear" w:color="auto" w:fill="auto"/>
          </w:tcPr>
          <w:p w14:paraId="6C6CC39F" w14:textId="3E79F9F7" w:rsidR="0018705A" w:rsidRPr="0011280E" w:rsidRDefault="00BA0315">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Y</w:t>
            </w:r>
            <w:r w:rsidR="00C77CA8">
              <w:rPr>
                <w:rFonts w:ascii="Calibri" w:eastAsia="Calibri" w:hAnsi="Calibri" w:cs="Calibri"/>
                <w:b w:val="0"/>
                <w:sz w:val="16"/>
                <w:szCs w:val="16"/>
                <w:highlight w:val="cyan"/>
                <w:u w:val="none"/>
              </w:rPr>
              <w:t>ES</w:t>
            </w:r>
          </w:p>
        </w:tc>
        <w:tc>
          <w:tcPr>
            <w:tcW w:w="2674" w:type="dxa"/>
            <w:gridSpan w:val="3"/>
            <w:shd w:val="clear" w:color="auto" w:fill="auto"/>
          </w:tcPr>
          <w:p w14:paraId="2399A054" w14:textId="77777777" w:rsidR="0018705A" w:rsidRDefault="0018705A" w:rsidP="0018165C">
            <w:pPr>
              <w:pBdr>
                <w:top w:val="nil"/>
                <w:left w:val="nil"/>
                <w:bottom w:val="nil"/>
                <w:right w:val="nil"/>
                <w:between w:val="nil"/>
              </w:pBdr>
              <w:spacing w:after="0" w:line="240" w:lineRule="auto"/>
              <w:jc w:val="both"/>
              <w:rPr>
                <w:color w:val="000000"/>
              </w:rPr>
            </w:pPr>
          </w:p>
        </w:tc>
        <w:tc>
          <w:tcPr>
            <w:tcW w:w="298" w:type="dxa"/>
            <w:shd w:val="clear" w:color="auto" w:fill="auto"/>
          </w:tcPr>
          <w:p w14:paraId="57A869D7" w14:textId="77777777" w:rsidR="0018705A" w:rsidRDefault="0018705A">
            <w:pPr>
              <w:pStyle w:val="Title"/>
              <w:jc w:val="left"/>
              <w:rPr>
                <w:rFonts w:ascii="Calibri" w:eastAsia="Calibri" w:hAnsi="Calibri" w:cs="Calibri"/>
                <w:b w:val="0"/>
                <w:sz w:val="16"/>
                <w:szCs w:val="16"/>
                <w:u w:val="none"/>
              </w:rPr>
            </w:pPr>
          </w:p>
        </w:tc>
        <w:tc>
          <w:tcPr>
            <w:tcW w:w="319" w:type="dxa"/>
            <w:shd w:val="clear" w:color="auto" w:fill="auto"/>
          </w:tcPr>
          <w:p w14:paraId="72F14733" w14:textId="77777777" w:rsidR="0018705A" w:rsidRDefault="0018705A">
            <w:pPr>
              <w:pStyle w:val="Title"/>
              <w:jc w:val="left"/>
              <w:rPr>
                <w:rFonts w:ascii="Calibri" w:eastAsia="Calibri" w:hAnsi="Calibri" w:cs="Calibri"/>
                <w:b w:val="0"/>
                <w:sz w:val="16"/>
                <w:szCs w:val="16"/>
                <w:u w:val="none"/>
              </w:rPr>
            </w:pPr>
          </w:p>
        </w:tc>
        <w:tc>
          <w:tcPr>
            <w:tcW w:w="395" w:type="dxa"/>
            <w:gridSpan w:val="2"/>
            <w:shd w:val="clear" w:color="auto" w:fill="auto"/>
          </w:tcPr>
          <w:p w14:paraId="2D457786" w14:textId="77777777" w:rsidR="0018705A" w:rsidRDefault="0018705A">
            <w:pPr>
              <w:pStyle w:val="Title"/>
              <w:jc w:val="left"/>
              <w:rPr>
                <w:rFonts w:ascii="Calibri" w:eastAsia="Calibri" w:hAnsi="Calibri" w:cs="Calibri"/>
                <w:b w:val="0"/>
                <w:sz w:val="16"/>
                <w:szCs w:val="16"/>
                <w:u w:val="none"/>
              </w:rPr>
            </w:pPr>
          </w:p>
        </w:tc>
        <w:tc>
          <w:tcPr>
            <w:tcW w:w="582" w:type="dxa"/>
            <w:shd w:val="clear" w:color="auto" w:fill="auto"/>
          </w:tcPr>
          <w:p w14:paraId="5D071D3B" w14:textId="77777777" w:rsidR="0018705A" w:rsidRDefault="0018705A">
            <w:pPr>
              <w:pStyle w:val="Title"/>
              <w:jc w:val="left"/>
              <w:rPr>
                <w:rFonts w:ascii="Calibri" w:eastAsia="Calibri" w:hAnsi="Calibri" w:cs="Calibri"/>
                <w:b w:val="0"/>
                <w:sz w:val="16"/>
                <w:szCs w:val="16"/>
                <w:u w:val="none"/>
              </w:rPr>
            </w:pPr>
          </w:p>
        </w:tc>
        <w:tc>
          <w:tcPr>
            <w:tcW w:w="554" w:type="dxa"/>
            <w:shd w:val="clear" w:color="auto" w:fill="auto"/>
          </w:tcPr>
          <w:p w14:paraId="74F93A32" w14:textId="77777777" w:rsidR="0018705A" w:rsidRDefault="0018705A">
            <w:pPr>
              <w:pStyle w:val="Title"/>
              <w:jc w:val="left"/>
              <w:rPr>
                <w:rFonts w:ascii="Calibri" w:eastAsia="Calibri" w:hAnsi="Calibri" w:cs="Calibri"/>
                <w:b w:val="0"/>
                <w:sz w:val="16"/>
                <w:szCs w:val="16"/>
                <w:u w:val="none"/>
              </w:rPr>
            </w:pPr>
          </w:p>
        </w:tc>
        <w:tc>
          <w:tcPr>
            <w:tcW w:w="848" w:type="dxa"/>
          </w:tcPr>
          <w:p w14:paraId="183A813C" w14:textId="77777777" w:rsidR="0018705A" w:rsidRDefault="0018705A">
            <w:pPr>
              <w:pStyle w:val="Title"/>
              <w:jc w:val="left"/>
              <w:rPr>
                <w:rFonts w:ascii="Calibri" w:eastAsia="Calibri" w:hAnsi="Calibri" w:cs="Calibri"/>
                <w:b w:val="0"/>
                <w:sz w:val="16"/>
                <w:szCs w:val="16"/>
                <w:u w:val="none"/>
              </w:rPr>
            </w:pPr>
          </w:p>
        </w:tc>
      </w:tr>
      <w:tr w:rsidR="0018705A" w14:paraId="5BE0AC96" w14:textId="77777777">
        <w:trPr>
          <w:trHeight w:val="249"/>
        </w:trPr>
        <w:tc>
          <w:tcPr>
            <w:tcW w:w="1170" w:type="dxa"/>
            <w:shd w:val="clear" w:color="auto" w:fill="auto"/>
          </w:tcPr>
          <w:p w14:paraId="20FA9EA3" w14:textId="77777777" w:rsidR="0018705A" w:rsidRDefault="00BA031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49A49E5E" w14:textId="77777777" w:rsidR="0018705A" w:rsidRDefault="0018705A">
            <w:pPr>
              <w:pStyle w:val="Title"/>
              <w:jc w:val="left"/>
              <w:rPr>
                <w:rFonts w:ascii="Calibri" w:eastAsia="Calibri" w:hAnsi="Calibri" w:cs="Calibri"/>
                <w:b w:val="0"/>
                <w:sz w:val="16"/>
                <w:szCs w:val="16"/>
                <w:u w:val="none"/>
              </w:rPr>
            </w:pPr>
          </w:p>
        </w:tc>
        <w:tc>
          <w:tcPr>
            <w:tcW w:w="1084" w:type="dxa"/>
            <w:gridSpan w:val="2"/>
            <w:shd w:val="clear" w:color="auto" w:fill="auto"/>
          </w:tcPr>
          <w:p w14:paraId="4B5C5D1B" w14:textId="77777777" w:rsidR="0018705A" w:rsidRDefault="00BA0315">
            <w:pPr>
              <w:jc w:val="both"/>
              <w:rPr>
                <w:sz w:val="16"/>
                <w:szCs w:val="16"/>
              </w:rPr>
            </w:pPr>
            <w:r>
              <w:rPr>
                <w:sz w:val="16"/>
                <w:szCs w:val="16"/>
              </w:rPr>
              <w:t>Virus transmission in the workplace</w:t>
            </w:r>
          </w:p>
        </w:tc>
        <w:tc>
          <w:tcPr>
            <w:tcW w:w="982" w:type="dxa"/>
            <w:shd w:val="clear" w:color="auto" w:fill="auto"/>
          </w:tcPr>
          <w:p w14:paraId="316CB04C" w14:textId="77777777" w:rsidR="0018705A" w:rsidRDefault="0018705A">
            <w:pPr>
              <w:pStyle w:val="Title"/>
              <w:jc w:val="left"/>
              <w:rPr>
                <w:rFonts w:ascii="Calibri" w:eastAsia="Calibri" w:hAnsi="Calibri" w:cs="Calibri"/>
                <w:b w:val="0"/>
                <w:sz w:val="16"/>
                <w:szCs w:val="16"/>
                <w:u w:val="none"/>
              </w:rPr>
            </w:pPr>
          </w:p>
        </w:tc>
        <w:tc>
          <w:tcPr>
            <w:tcW w:w="1166" w:type="dxa"/>
            <w:shd w:val="clear" w:color="auto" w:fill="auto"/>
          </w:tcPr>
          <w:p w14:paraId="31B42522" w14:textId="77777777" w:rsidR="0018705A" w:rsidRDefault="00BA0315">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carrying COVID-19 from an infectious individual </w:t>
            </w:r>
            <w:r>
              <w:rPr>
                <w:color w:val="000000"/>
                <w:sz w:val="16"/>
                <w:szCs w:val="16"/>
              </w:rPr>
              <w:lastRenderedPageBreak/>
              <w:t>transmitted via sneezing, coughing or speaking.</w:t>
            </w:r>
          </w:p>
          <w:p w14:paraId="670154CD" w14:textId="77777777" w:rsidR="0018705A" w:rsidRDefault="0018705A">
            <w:pPr>
              <w:pBdr>
                <w:top w:val="nil"/>
                <w:left w:val="nil"/>
                <w:bottom w:val="nil"/>
                <w:right w:val="nil"/>
                <w:between w:val="nil"/>
              </w:pBdr>
              <w:spacing w:after="0" w:line="240" w:lineRule="auto"/>
              <w:jc w:val="both"/>
              <w:rPr>
                <w:color w:val="000000"/>
                <w:sz w:val="16"/>
                <w:szCs w:val="16"/>
              </w:rPr>
            </w:pPr>
          </w:p>
        </w:tc>
        <w:tc>
          <w:tcPr>
            <w:tcW w:w="3390" w:type="dxa"/>
            <w:gridSpan w:val="2"/>
            <w:shd w:val="clear" w:color="auto" w:fill="auto"/>
          </w:tcPr>
          <w:p w14:paraId="391F394E" w14:textId="77777777"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b/>
                <w:i/>
                <w:color w:val="000000"/>
                <w:sz w:val="16"/>
                <w:szCs w:val="16"/>
              </w:rPr>
              <w:lastRenderedPageBreak/>
              <w:t xml:space="preserve">Specific individual worker risk assessment </w:t>
            </w:r>
            <w:r w:rsidRPr="0074037E">
              <w:rPr>
                <w:color w:val="000000"/>
                <w:sz w:val="16"/>
                <w:szCs w:val="16"/>
              </w:rPr>
              <w:t>undertaken for those who have a self-declared health condition which could increase their risk profile.</w:t>
            </w:r>
          </w:p>
          <w:p w14:paraId="7DE63056" w14:textId="77777777" w:rsidR="0018705A" w:rsidRPr="0074037E" w:rsidRDefault="00BA0315">
            <w:pPr>
              <w:pBdr>
                <w:top w:val="nil"/>
                <w:left w:val="nil"/>
                <w:bottom w:val="nil"/>
                <w:right w:val="nil"/>
                <w:between w:val="nil"/>
              </w:pBdr>
              <w:spacing w:after="0" w:line="240" w:lineRule="auto"/>
              <w:jc w:val="both"/>
              <w:rPr>
                <w:i/>
                <w:color w:val="000000"/>
                <w:sz w:val="16"/>
                <w:szCs w:val="16"/>
              </w:rPr>
            </w:pPr>
            <w:r w:rsidRPr="0074037E">
              <w:rPr>
                <w:b/>
                <w:i/>
                <w:color w:val="000000"/>
                <w:sz w:val="16"/>
                <w:szCs w:val="16"/>
              </w:rPr>
              <w:t>Social distancing: Biosciences Building checklist</w:t>
            </w:r>
            <w:r w:rsidRPr="0074037E">
              <w:rPr>
                <w:i/>
                <w:color w:val="000000"/>
                <w:sz w:val="16"/>
                <w:szCs w:val="16"/>
              </w:rPr>
              <w:t xml:space="preserve"> </w:t>
            </w:r>
            <w:r w:rsidRPr="0074037E">
              <w:rPr>
                <w:color w:val="000000"/>
                <w:sz w:val="16"/>
                <w:szCs w:val="16"/>
              </w:rPr>
              <w:t>has been completed to identify the control measures to consider reducing the risk of workplace infections.</w:t>
            </w:r>
          </w:p>
          <w:p w14:paraId="02D94CA1" w14:textId="77777777" w:rsidR="0018705A" w:rsidRPr="0074037E" w:rsidRDefault="0018705A">
            <w:pPr>
              <w:pBdr>
                <w:top w:val="nil"/>
                <w:left w:val="nil"/>
                <w:bottom w:val="nil"/>
                <w:right w:val="nil"/>
                <w:between w:val="nil"/>
              </w:pBdr>
              <w:spacing w:after="0" w:line="240" w:lineRule="auto"/>
              <w:jc w:val="both"/>
              <w:rPr>
                <w:color w:val="000000"/>
                <w:sz w:val="16"/>
                <w:szCs w:val="16"/>
              </w:rPr>
            </w:pPr>
          </w:p>
          <w:p w14:paraId="655D79DA" w14:textId="77777777"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Staff to work using the mixed model of site and home based as agreed with line manager, in line with Government and University guidance. </w:t>
            </w:r>
          </w:p>
          <w:p w14:paraId="4E189755" w14:textId="77777777" w:rsidR="0018705A" w:rsidRPr="0074037E" w:rsidRDefault="0018705A">
            <w:pPr>
              <w:pBdr>
                <w:top w:val="nil"/>
                <w:left w:val="nil"/>
                <w:bottom w:val="nil"/>
                <w:right w:val="nil"/>
                <w:between w:val="nil"/>
              </w:pBdr>
              <w:spacing w:after="0" w:line="240" w:lineRule="auto"/>
              <w:jc w:val="both"/>
              <w:rPr>
                <w:color w:val="000000"/>
                <w:sz w:val="16"/>
                <w:szCs w:val="16"/>
              </w:rPr>
            </w:pPr>
          </w:p>
          <w:p w14:paraId="063B9AAA" w14:textId="77777777" w:rsidR="006330AA" w:rsidRPr="006330AA" w:rsidRDefault="006330AA" w:rsidP="006330AA">
            <w:pPr>
              <w:spacing w:after="0" w:line="240" w:lineRule="auto"/>
              <w:jc w:val="both"/>
              <w:rPr>
                <w:strike/>
                <w:sz w:val="16"/>
                <w:szCs w:val="16"/>
              </w:rPr>
            </w:pPr>
            <w:r w:rsidRPr="006330AA">
              <w:rPr>
                <w:sz w:val="16"/>
                <w:szCs w:val="16"/>
              </w:rPr>
              <w:t>Managers/supervisors ensure staff and students with any form of illness do not attend work/</w:t>
            </w:r>
            <w:r w:rsidRPr="006330AA">
              <w:rPr>
                <w:sz w:val="16"/>
                <w:szCs w:val="16"/>
                <w:highlight w:val="cyan"/>
              </w:rPr>
              <w:t>campus</w:t>
            </w:r>
            <w:r w:rsidRPr="006330AA">
              <w:rPr>
                <w:sz w:val="16"/>
                <w:szCs w:val="16"/>
              </w:rPr>
              <w:t xml:space="preserve"> until the illness has been verified as not being Covid-19. </w:t>
            </w:r>
          </w:p>
          <w:p w14:paraId="63DA367C" w14:textId="77777777" w:rsidR="0018705A" w:rsidRPr="0074037E" w:rsidRDefault="0018705A">
            <w:pPr>
              <w:pBdr>
                <w:top w:val="nil"/>
                <w:left w:val="nil"/>
                <w:bottom w:val="nil"/>
                <w:right w:val="nil"/>
                <w:between w:val="nil"/>
              </w:pBdr>
              <w:spacing w:after="0" w:line="240" w:lineRule="auto"/>
              <w:jc w:val="both"/>
              <w:rPr>
                <w:color w:val="000000"/>
                <w:sz w:val="16"/>
                <w:szCs w:val="16"/>
              </w:rPr>
            </w:pPr>
          </w:p>
          <w:p w14:paraId="4569217E" w14:textId="343CFABA" w:rsidR="0018705A" w:rsidRPr="0074037E" w:rsidRDefault="00BA0315">
            <w:pPr>
              <w:pBdr>
                <w:top w:val="nil"/>
                <w:left w:val="nil"/>
                <w:bottom w:val="nil"/>
                <w:right w:val="nil"/>
                <w:between w:val="nil"/>
              </w:pBdr>
              <w:spacing w:after="0" w:line="240" w:lineRule="auto"/>
              <w:jc w:val="both"/>
              <w:rPr>
                <w:i/>
                <w:color w:val="0070C0"/>
                <w:sz w:val="16"/>
                <w:szCs w:val="16"/>
              </w:rPr>
            </w:pPr>
            <w:r w:rsidRPr="0074037E">
              <w:rPr>
                <w:color w:val="000000"/>
                <w:sz w:val="16"/>
                <w:szCs w:val="16"/>
              </w:rPr>
              <w:t xml:space="preserve">The University’s </w:t>
            </w:r>
            <w:hyperlink r:id="rId13">
              <w:r w:rsidRPr="0074037E">
                <w:rPr>
                  <w:b/>
                  <w:i/>
                  <w:color w:val="0563C1"/>
                  <w:sz w:val="16"/>
                  <w:szCs w:val="16"/>
                  <w:u w:val="single"/>
                </w:rPr>
                <w:t>On-line induction materials for returning to campus</w:t>
              </w:r>
            </w:hyperlink>
            <w:r w:rsidRPr="0074037E">
              <w:rPr>
                <w:b/>
                <w:i/>
                <w:color w:val="000000"/>
                <w:sz w:val="16"/>
                <w:szCs w:val="16"/>
              </w:rPr>
              <w:t xml:space="preserve"> </w:t>
            </w:r>
            <w:r w:rsidRPr="0074037E">
              <w:rPr>
                <w:color w:val="000000"/>
                <w:sz w:val="16"/>
                <w:szCs w:val="16"/>
              </w:rPr>
              <w:t xml:space="preserve"> combination of the guidance and videos have been provided and completed for all staff </w:t>
            </w:r>
            <w:r w:rsidR="006330AA" w:rsidRPr="006330AA">
              <w:rPr>
                <w:color w:val="000000"/>
                <w:sz w:val="16"/>
                <w:szCs w:val="16"/>
                <w:highlight w:val="cyan"/>
              </w:rPr>
              <w:t>coming to</w:t>
            </w:r>
            <w:r w:rsidRPr="0074037E">
              <w:rPr>
                <w:color w:val="000000"/>
                <w:sz w:val="16"/>
                <w:szCs w:val="16"/>
              </w:rPr>
              <w:t xml:space="preserve"> work in University buildings</w:t>
            </w:r>
            <w:r w:rsidRPr="0074037E">
              <w:rPr>
                <w:i/>
                <w:color w:val="0070C0"/>
                <w:sz w:val="16"/>
                <w:szCs w:val="16"/>
              </w:rPr>
              <w:t xml:space="preserve">. </w:t>
            </w:r>
          </w:p>
          <w:p w14:paraId="6D36AE92" w14:textId="77777777" w:rsidR="0018705A" w:rsidRPr="0074037E" w:rsidRDefault="0018705A">
            <w:pPr>
              <w:pBdr>
                <w:top w:val="nil"/>
                <w:left w:val="nil"/>
                <w:bottom w:val="nil"/>
                <w:right w:val="nil"/>
                <w:between w:val="nil"/>
              </w:pBdr>
              <w:spacing w:after="0" w:line="240" w:lineRule="auto"/>
              <w:rPr>
                <w:color w:val="000000"/>
                <w:sz w:val="16"/>
                <w:szCs w:val="16"/>
              </w:rPr>
            </w:pPr>
          </w:p>
          <w:p w14:paraId="2EF062D8" w14:textId="77777777" w:rsidR="006330AA" w:rsidRPr="006330AA" w:rsidRDefault="006330AA" w:rsidP="006330AA">
            <w:pPr>
              <w:spacing w:after="0" w:line="240" w:lineRule="auto"/>
              <w:jc w:val="both"/>
              <w:rPr>
                <w:sz w:val="16"/>
                <w:szCs w:val="16"/>
              </w:rPr>
            </w:pPr>
            <w:r w:rsidRPr="006330AA">
              <w:rPr>
                <w:sz w:val="16"/>
                <w:szCs w:val="16"/>
              </w:rPr>
              <w:t>Managers/supervisors keep track of when staff and students can return to work/</w:t>
            </w:r>
            <w:r w:rsidRPr="006330AA">
              <w:rPr>
                <w:sz w:val="16"/>
                <w:szCs w:val="16"/>
                <w:highlight w:val="cyan"/>
              </w:rPr>
              <w:t xml:space="preserve"> Campus</w:t>
            </w:r>
            <w:r w:rsidRPr="006330AA">
              <w:rPr>
                <w:sz w:val="16"/>
                <w:szCs w:val="16"/>
              </w:rPr>
              <w:t xml:space="preserve"> after the symptom free period. </w:t>
            </w:r>
          </w:p>
          <w:p w14:paraId="115EFBCC" w14:textId="08B420C2" w:rsidR="0018705A" w:rsidRDefault="0018705A">
            <w:pPr>
              <w:pBdr>
                <w:top w:val="nil"/>
                <w:left w:val="nil"/>
                <w:bottom w:val="nil"/>
                <w:right w:val="nil"/>
                <w:between w:val="nil"/>
              </w:pBdr>
              <w:spacing w:after="0" w:line="240" w:lineRule="auto"/>
              <w:jc w:val="both"/>
              <w:rPr>
                <w:color w:val="000000"/>
                <w:sz w:val="16"/>
                <w:szCs w:val="16"/>
              </w:rPr>
            </w:pPr>
          </w:p>
          <w:p w14:paraId="02FB760C" w14:textId="77777777" w:rsidR="006330AA" w:rsidRPr="006330AA" w:rsidRDefault="006330AA" w:rsidP="006330AA">
            <w:pPr>
              <w:spacing w:after="0" w:line="240" w:lineRule="auto"/>
              <w:jc w:val="both"/>
              <w:rPr>
                <w:rFonts w:cs="Times New Roman"/>
                <w:sz w:val="16"/>
                <w:szCs w:val="16"/>
              </w:rPr>
            </w:pPr>
            <w:r w:rsidRPr="006330AA">
              <w:rPr>
                <w:rFonts w:cs="Times New Roman"/>
                <w:sz w:val="16"/>
                <w:szCs w:val="16"/>
                <w:highlight w:val="cyan"/>
              </w:rPr>
              <w:t>Regular access to the Lateral Flow Device screening tests provided to staff and students who are coming onto campus.</w:t>
            </w:r>
          </w:p>
          <w:p w14:paraId="015970F9" w14:textId="3080902F" w:rsidR="006330AA" w:rsidRPr="0074037E" w:rsidRDefault="006330AA">
            <w:pPr>
              <w:pBdr>
                <w:top w:val="nil"/>
                <w:left w:val="nil"/>
                <w:bottom w:val="nil"/>
                <w:right w:val="nil"/>
                <w:between w:val="nil"/>
              </w:pBdr>
              <w:spacing w:after="0" w:line="240" w:lineRule="auto"/>
              <w:jc w:val="both"/>
              <w:rPr>
                <w:color w:val="000000"/>
                <w:sz w:val="16"/>
                <w:szCs w:val="16"/>
              </w:rPr>
            </w:pPr>
          </w:p>
          <w:p w14:paraId="03EE8380" w14:textId="77777777" w:rsidR="0018705A" w:rsidRPr="0074037E" w:rsidRDefault="00BA0315">
            <w:pPr>
              <w:pBdr>
                <w:top w:val="nil"/>
                <w:left w:val="nil"/>
                <w:bottom w:val="nil"/>
                <w:right w:val="nil"/>
                <w:between w:val="nil"/>
              </w:pBdr>
              <w:spacing w:after="0" w:line="240" w:lineRule="auto"/>
              <w:rPr>
                <w:color w:val="000000"/>
                <w:sz w:val="16"/>
                <w:szCs w:val="16"/>
              </w:rPr>
            </w:pPr>
            <w:r w:rsidRPr="0074037E">
              <w:rPr>
                <w:color w:val="000000"/>
                <w:sz w:val="16"/>
                <w:szCs w:val="16"/>
              </w:rPr>
              <w:t>Details of who will be in the building on any one day, and the main location in which they work, will be provided by PIs to the College Ops Manager at least one week in advance.</w:t>
            </w:r>
          </w:p>
          <w:p w14:paraId="7037766D" w14:textId="77777777" w:rsidR="0018705A" w:rsidRPr="0074037E" w:rsidRDefault="0018705A">
            <w:pPr>
              <w:pBdr>
                <w:top w:val="nil"/>
                <w:left w:val="nil"/>
                <w:bottom w:val="nil"/>
                <w:right w:val="nil"/>
                <w:between w:val="nil"/>
              </w:pBdr>
              <w:spacing w:after="0" w:line="240" w:lineRule="auto"/>
              <w:rPr>
                <w:color w:val="000000"/>
                <w:sz w:val="16"/>
                <w:szCs w:val="16"/>
              </w:rPr>
            </w:pPr>
          </w:p>
          <w:p w14:paraId="1AC724E4" w14:textId="717BE57E" w:rsidR="0018705A" w:rsidRPr="0074037E" w:rsidRDefault="00BA0315">
            <w:pPr>
              <w:pBdr>
                <w:top w:val="nil"/>
                <w:left w:val="nil"/>
                <w:bottom w:val="nil"/>
                <w:right w:val="nil"/>
                <w:between w:val="nil"/>
              </w:pBdr>
              <w:spacing w:after="0" w:line="240" w:lineRule="auto"/>
              <w:jc w:val="both"/>
              <w:rPr>
                <w:color w:val="000000"/>
                <w:sz w:val="16"/>
                <w:szCs w:val="16"/>
              </w:rPr>
            </w:pPr>
            <w:r w:rsidRPr="0074037E">
              <w:rPr>
                <w:color w:val="000000"/>
                <w:sz w:val="16"/>
                <w:szCs w:val="16"/>
              </w:rPr>
              <w:t>Security updated on a weekly basis</w:t>
            </w:r>
            <w:r w:rsidR="0045511E">
              <w:rPr>
                <w:color w:val="000000"/>
                <w:sz w:val="16"/>
                <w:szCs w:val="16"/>
              </w:rPr>
              <w:t>.</w:t>
            </w:r>
          </w:p>
          <w:p w14:paraId="64DF0AE1" w14:textId="77777777" w:rsidR="0018705A" w:rsidRPr="0074037E" w:rsidRDefault="0018705A">
            <w:pPr>
              <w:pBdr>
                <w:top w:val="nil"/>
                <w:left w:val="nil"/>
                <w:bottom w:val="nil"/>
                <w:right w:val="nil"/>
                <w:between w:val="nil"/>
              </w:pBdr>
              <w:spacing w:after="0" w:line="240" w:lineRule="auto"/>
              <w:jc w:val="both"/>
              <w:rPr>
                <w:color w:val="000000"/>
                <w:sz w:val="16"/>
                <w:szCs w:val="16"/>
              </w:rPr>
            </w:pPr>
          </w:p>
          <w:p w14:paraId="3B9A5DB6" w14:textId="174EB843" w:rsidR="00CE2C6F" w:rsidRDefault="00CE2C6F">
            <w:pPr>
              <w:pBdr>
                <w:top w:val="nil"/>
                <w:left w:val="nil"/>
                <w:bottom w:val="nil"/>
                <w:right w:val="nil"/>
                <w:between w:val="nil"/>
              </w:pBdr>
              <w:spacing w:after="0" w:line="240" w:lineRule="auto"/>
              <w:jc w:val="both"/>
              <w:rPr>
                <w:rFonts w:cstheme="minorHAnsi"/>
                <w:sz w:val="16"/>
                <w:szCs w:val="16"/>
              </w:rPr>
            </w:pPr>
            <w:r w:rsidRPr="004C3E75">
              <w:rPr>
                <w:rFonts w:cstheme="minorHAnsi"/>
                <w:sz w:val="16"/>
                <w:szCs w:val="16"/>
              </w:rPr>
              <w:t xml:space="preserve">Un-essential trips within buildings and sites </w:t>
            </w:r>
            <w:r>
              <w:rPr>
                <w:rFonts w:cstheme="minorHAnsi"/>
                <w:sz w:val="16"/>
                <w:szCs w:val="16"/>
                <w:highlight w:val="cyan"/>
              </w:rPr>
              <w:t xml:space="preserve">prevented </w:t>
            </w:r>
            <w:r w:rsidRPr="00C9563F">
              <w:rPr>
                <w:rFonts w:cstheme="minorHAnsi"/>
                <w:sz w:val="16"/>
                <w:szCs w:val="16"/>
                <w:highlight w:val="cyan"/>
              </w:rPr>
              <w:t>and</w:t>
            </w:r>
            <w:r>
              <w:rPr>
                <w:rFonts w:cstheme="minorHAnsi"/>
                <w:sz w:val="16"/>
                <w:szCs w:val="16"/>
              </w:rPr>
              <w:t xml:space="preserve"> </w:t>
            </w:r>
            <w:r w:rsidRPr="004C3E75">
              <w:rPr>
                <w:rFonts w:cstheme="minorHAnsi"/>
                <w:sz w:val="16"/>
                <w:szCs w:val="16"/>
              </w:rPr>
              <w:t>discouraged</w:t>
            </w:r>
            <w:r>
              <w:rPr>
                <w:rFonts w:cstheme="minorHAnsi"/>
                <w:sz w:val="16"/>
                <w:szCs w:val="16"/>
              </w:rPr>
              <w:t>.</w:t>
            </w:r>
          </w:p>
          <w:p w14:paraId="41CB6D20" w14:textId="77777777" w:rsidR="00CE2C6F" w:rsidRPr="00CE2C6F" w:rsidRDefault="00CE2C6F">
            <w:pPr>
              <w:pBdr>
                <w:top w:val="nil"/>
                <w:left w:val="nil"/>
                <w:bottom w:val="nil"/>
                <w:right w:val="nil"/>
                <w:between w:val="nil"/>
              </w:pBdr>
              <w:spacing w:after="0" w:line="240" w:lineRule="auto"/>
              <w:jc w:val="both"/>
              <w:rPr>
                <w:rFonts w:cstheme="minorHAnsi"/>
                <w:sz w:val="16"/>
                <w:szCs w:val="16"/>
              </w:rPr>
            </w:pPr>
          </w:p>
          <w:p w14:paraId="6CA97368" w14:textId="6516C638" w:rsidR="0018165C" w:rsidRDefault="006330AA" w:rsidP="0018165C">
            <w:pPr>
              <w:pBdr>
                <w:top w:val="nil"/>
                <w:left w:val="nil"/>
                <w:bottom w:val="nil"/>
                <w:right w:val="nil"/>
                <w:between w:val="nil"/>
              </w:pBdr>
              <w:spacing w:after="0" w:line="240" w:lineRule="auto"/>
              <w:rPr>
                <w:color w:val="000000"/>
                <w:sz w:val="16"/>
                <w:szCs w:val="16"/>
              </w:rPr>
            </w:pPr>
            <w:r w:rsidRPr="004C3E75">
              <w:rPr>
                <w:rFonts w:cstheme="minorHAnsi"/>
                <w:color w:val="000000"/>
                <w:sz w:val="16"/>
                <w:szCs w:val="16"/>
              </w:rPr>
              <w:t xml:space="preserve">Schedules for essential services and contractor visits revised to reduce interaction and overlap between people </w:t>
            </w:r>
            <w:r w:rsidRPr="00C9563F">
              <w:rPr>
                <w:rFonts w:cstheme="minorHAnsi"/>
                <w:color w:val="000000"/>
                <w:sz w:val="16"/>
                <w:szCs w:val="16"/>
                <w:highlight w:val="cyan"/>
              </w:rPr>
              <w:t xml:space="preserve">and building </w:t>
            </w:r>
            <w:r>
              <w:rPr>
                <w:rFonts w:cstheme="minorHAnsi"/>
                <w:color w:val="000000"/>
                <w:sz w:val="16"/>
                <w:szCs w:val="16"/>
                <w:highlight w:val="cyan"/>
              </w:rPr>
              <w:t xml:space="preserve">managers and occupants </w:t>
            </w:r>
            <w:r w:rsidRPr="00C9563F">
              <w:rPr>
                <w:rFonts w:cstheme="minorHAnsi"/>
                <w:color w:val="000000"/>
                <w:sz w:val="16"/>
                <w:szCs w:val="16"/>
                <w:highlight w:val="cyan"/>
              </w:rPr>
              <w:t>informed of when the visits will take place and which services are being maintained</w:t>
            </w:r>
            <w:r>
              <w:rPr>
                <w:rFonts w:cstheme="minorHAnsi"/>
                <w:color w:val="000000"/>
                <w:sz w:val="16"/>
                <w:szCs w:val="16"/>
              </w:rPr>
              <w:t xml:space="preserve"> </w:t>
            </w:r>
            <w:r w:rsidR="0018165C">
              <w:rPr>
                <w:color w:val="000000"/>
                <w:sz w:val="16"/>
                <w:szCs w:val="16"/>
              </w:rPr>
              <w:t>Posters are displayed that encourage staying home when sick, cough and sneeze etiquette.</w:t>
            </w:r>
          </w:p>
          <w:p w14:paraId="3BBD4887" w14:textId="77777777" w:rsidR="0018165C" w:rsidRDefault="0018165C" w:rsidP="0018165C">
            <w:pPr>
              <w:pBdr>
                <w:top w:val="nil"/>
                <w:left w:val="nil"/>
                <w:bottom w:val="nil"/>
                <w:right w:val="nil"/>
                <w:between w:val="nil"/>
              </w:pBdr>
              <w:spacing w:after="0" w:line="240" w:lineRule="auto"/>
              <w:rPr>
                <w:color w:val="000000"/>
                <w:sz w:val="16"/>
                <w:szCs w:val="16"/>
              </w:rPr>
            </w:pPr>
          </w:p>
          <w:p w14:paraId="679444AC" w14:textId="77777777" w:rsidR="0018165C" w:rsidRDefault="0018165C" w:rsidP="0018165C">
            <w:pPr>
              <w:pBdr>
                <w:top w:val="nil"/>
                <w:left w:val="nil"/>
                <w:bottom w:val="nil"/>
                <w:right w:val="nil"/>
                <w:between w:val="nil"/>
              </w:pBdr>
              <w:spacing w:after="0" w:line="240" w:lineRule="auto"/>
              <w:rPr>
                <w:color w:val="000000"/>
                <w:sz w:val="16"/>
                <w:szCs w:val="16"/>
              </w:rPr>
            </w:pPr>
            <w:r>
              <w:rPr>
                <w:color w:val="000000"/>
                <w:sz w:val="16"/>
                <w:szCs w:val="16"/>
              </w:rPr>
              <w:t xml:space="preserve">Specific risk assessments have been completed for each laboratory with detailed local instructions. </w:t>
            </w:r>
          </w:p>
          <w:p w14:paraId="3E1B6E53" w14:textId="77777777" w:rsidR="0018165C" w:rsidRDefault="0018165C" w:rsidP="0018165C">
            <w:pPr>
              <w:pBdr>
                <w:top w:val="nil"/>
                <w:left w:val="nil"/>
                <w:bottom w:val="nil"/>
                <w:right w:val="nil"/>
                <w:between w:val="nil"/>
              </w:pBdr>
              <w:spacing w:after="0" w:line="240" w:lineRule="auto"/>
              <w:rPr>
                <w:color w:val="000000"/>
                <w:sz w:val="16"/>
                <w:szCs w:val="16"/>
              </w:rPr>
            </w:pPr>
          </w:p>
          <w:p w14:paraId="3D6438F3" w14:textId="77777777" w:rsidR="0018165C" w:rsidRDefault="0018165C" w:rsidP="0018165C">
            <w:pPr>
              <w:pBdr>
                <w:top w:val="nil"/>
                <w:left w:val="nil"/>
                <w:bottom w:val="nil"/>
                <w:right w:val="nil"/>
                <w:between w:val="nil"/>
              </w:pBdr>
              <w:spacing w:after="0" w:line="240" w:lineRule="auto"/>
              <w:rPr>
                <w:color w:val="000000"/>
                <w:sz w:val="16"/>
                <w:szCs w:val="16"/>
              </w:rPr>
            </w:pPr>
            <w:r>
              <w:rPr>
                <w:color w:val="000000"/>
                <w:sz w:val="16"/>
                <w:szCs w:val="16"/>
              </w:rPr>
              <w:t xml:space="preserve">All staff will be required to complete inductions at University, School, and local (e.g. laboratory) level before return to work is permitted.  Records of induction will be held centrally.  </w:t>
            </w:r>
            <w:r>
              <w:rPr>
                <w:color w:val="000000"/>
                <w:sz w:val="16"/>
                <w:szCs w:val="16"/>
              </w:rPr>
              <w:br/>
            </w:r>
          </w:p>
          <w:p w14:paraId="48E9911A" w14:textId="77777777" w:rsidR="0018165C" w:rsidRDefault="0018165C" w:rsidP="0018165C">
            <w:pPr>
              <w:pBdr>
                <w:top w:val="nil"/>
                <w:left w:val="nil"/>
                <w:bottom w:val="nil"/>
                <w:right w:val="nil"/>
                <w:between w:val="nil"/>
              </w:pBdr>
              <w:spacing w:after="0" w:line="240" w:lineRule="auto"/>
              <w:rPr>
                <w:color w:val="000000"/>
                <w:sz w:val="16"/>
                <w:szCs w:val="16"/>
              </w:rPr>
            </w:pPr>
            <w:r>
              <w:rPr>
                <w:color w:val="000000"/>
                <w:sz w:val="16"/>
                <w:szCs w:val="16"/>
              </w:rPr>
              <w:lastRenderedPageBreak/>
              <w:t xml:space="preserve">Lines of supervision will be made clear to all staff and contact details displayed prominently for people with responsibility for areas who are working off-campus.  </w:t>
            </w:r>
          </w:p>
          <w:p w14:paraId="43706F95" w14:textId="77777777" w:rsidR="0018165C" w:rsidRDefault="0018165C" w:rsidP="0018165C">
            <w:pPr>
              <w:pBdr>
                <w:top w:val="nil"/>
                <w:left w:val="nil"/>
                <w:bottom w:val="nil"/>
                <w:right w:val="nil"/>
                <w:between w:val="nil"/>
              </w:pBdr>
              <w:spacing w:after="0" w:line="240" w:lineRule="auto"/>
              <w:rPr>
                <w:color w:val="000000"/>
                <w:sz w:val="16"/>
                <w:szCs w:val="16"/>
              </w:rPr>
            </w:pPr>
          </w:p>
          <w:p w14:paraId="4B757880" w14:textId="77777777" w:rsidR="0018165C" w:rsidRDefault="0018165C" w:rsidP="0018165C">
            <w:pPr>
              <w:pBdr>
                <w:top w:val="nil"/>
                <w:left w:val="nil"/>
                <w:bottom w:val="nil"/>
                <w:right w:val="nil"/>
                <w:between w:val="nil"/>
              </w:pBdr>
              <w:spacing w:after="0" w:line="240" w:lineRule="auto"/>
              <w:jc w:val="both"/>
              <w:rPr>
                <w:i/>
                <w:color w:val="0070C0"/>
                <w:sz w:val="16"/>
                <w:szCs w:val="16"/>
              </w:rPr>
            </w:pPr>
            <w:r>
              <w:rPr>
                <w:color w:val="000000"/>
                <w:sz w:val="16"/>
                <w:szCs w:val="16"/>
              </w:rPr>
              <w:t xml:space="preserve">All staff who wish to attend Biosciences are welcome to help with consistency and adherence to building specific measures such as access routes, occupancy limits etc. Any staff who access the building will be asked to attend a building specific induction in the same way as all staff who will be entering the building.  It is essential Estates and HAS only send staff who have received this induction and have records of induction readily available. </w:t>
            </w:r>
          </w:p>
          <w:p w14:paraId="749CAA60" w14:textId="77777777" w:rsidR="0018165C" w:rsidRPr="0074037E" w:rsidRDefault="0018165C">
            <w:pPr>
              <w:pBdr>
                <w:top w:val="nil"/>
                <w:left w:val="nil"/>
                <w:bottom w:val="nil"/>
                <w:right w:val="nil"/>
                <w:between w:val="nil"/>
              </w:pBdr>
              <w:spacing w:after="0" w:line="240" w:lineRule="auto"/>
              <w:jc w:val="both"/>
              <w:rPr>
                <w:color w:val="000000"/>
                <w:sz w:val="16"/>
                <w:szCs w:val="16"/>
              </w:rPr>
            </w:pPr>
          </w:p>
          <w:p w14:paraId="394129F3" w14:textId="77777777" w:rsidR="0018705A" w:rsidRPr="0074037E" w:rsidRDefault="0018705A">
            <w:pPr>
              <w:pBdr>
                <w:top w:val="nil"/>
                <w:left w:val="nil"/>
                <w:bottom w:val="nil"/>
                <w:right w:val="nil"/>
                <w:between w:val="nil"/>
              </w:pBdr>
              <w:spacing w:after="0" w:line="240" w:lineRule="auto"/>
              <w:jc w:val="both"/>
              <w:rPr>
                <w:color w:val="000000"/>
                <w:sz w:val="16"/>
                <w:szCs w:val="16"/>
              </w:rPr>
            </w:pPr>
          </w:p>
        </w:tc>
        <w:tc>
          <w:tcPr>
            <w:tcW w:w="283" w:type="dxa"/>
            <w:shd w:val="clear" w:color="auto" w:fill="auto"/>
          </w:tcPr>
          <w:p w14:paraId="13F31989" w14:textId="77777777" w:rsidR="0018705A" w:rsidRPr="0011280E" w:rsidRDefault="0011280E">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lastRenderedPageBreak/>
              <w:t>3</w:t>
            </w:r>
          </w:p>
        </w:tc>
        <w:tc>
          <w:tcPr>
            <w:tcW w:w="284" w:type="dxa"/>
            <w:shd w:val="clear" w:color="auto" w:fill="auto"/>
          </w:tcPr>
          <w:p w14:paraId="70275078" w14:textId="77777777" w:rsidR="0018705A" w:rsidRPr="0011280E" w:rsidRDefault="0011280E">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2</w:t>
            </w:r>
          </w:p>
        </w:tc>
        <w:tc>
          <w:tcPr>
            <w:tcW w:w="455" w:type="dxa"/>
            <w:shd w:val="clear" w:color="auto" w:fill="auto"/>
          </w:tcPr>
          <w:p w14:paraId="2F46F22C" w14:textId="77777777" w:rsidR="0018705A" w:rsidRPr="0011280E" w:rsidRDefault="0011280E">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6</w:t>
            </w:r>
          </w:p>
        </w:tc>
        <w:tc>
          <w:tcPr>
            <w:tcW w:w="962" w:type="dxa"/>
            <w:shd w:val="clear" w:color="auto" w:fill="auto"/>
          </w:tcPr>
          <w:p w14:paraId="4FC54F16" w14:textId="77777777" w:rsidR="0018705A" w:rsidRPr="0011280E" w:rsidRDefault="0011280E">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YES</w:t>
            </w:r>
          </w:p>
        </w:tc>
        <w:tc>
          <w:tcPr>
            <w:tcW w:w="2674" w:type="dxa"/>
            <w:gridSpan w:val="3"/>
            <w:shd w:val="clear" w:color="auto" w:fill="auto"/>
          </w:tcPr>
          <w:p w14:paraId="5F77D54F" w14:textId="77777777" w:rsidR="0018705A" w:rsidRDefault="0018705A" w:rsidP="0018165C">
            <w:pPr>
              <w:pBdr>
                <w:top w:val="nil"/>
                <w:left w:val="nil"/>
                <w:bottom w:val="nil"/>
                <w:right w:val="nil"/>
                <w:between w:val="nil"/>
              </w:pBdr>
              <w:spacing w:after="0" w:line="240" w:lineRule="auto"/>
              <w:jc w:val="both"/>
              <w:rPr>
                <w:color w:val="000000"/>
                <w:sz w:val="16"/>
                <w:szCs w:val="16"/>
              </w:rPr>
            </w:pPr>
          </w:p>
        </w:tc>
        <w:tc>
          <w:tcPr>
            <w:tcW w:w="298" w:type="dxa"/>
            <w:shd w:val="clear" w:color="auto" w:fill="auto"/>
          </w:tcPr>
          <w:p w14:paraId="133F1B22" w14:textId="77777777" w:rsidR="0018705A" w:rsidRDefault="0018705A">
            <w:pPr>
              <w:pStyle w:val="Title"/>
              <w:jc w:val="left"/>
              <w:rPr>
                <w:rFonts w:ascii="Calibri" w:eastAsia="Calibri" w:hAnsi="Calibri" w:cs="Calibri"/>
                <w:b w:val="0"/>
                <w:sz w:val="16"/>
                <w:szCs w:val="16"/>
                <w:u w:val="none"/>
              </w:rPr>
            </w:pPr>
          </w:p>
        </w:tc>
        <w:tc>
          <w:tcPr>
            <w:tcW w:w="319" w:type="dxa"/>
            <w:shd w:val="clear" w:color="auto" w:fill="auto"/>
          </w:tcPr>
          <w:p w14:paraId="77009C3F" w14:textId="77777777" w:rsidR="0018705A" w:rsidRDefault="0018705A">
            <w:pPr>
              <w:pStyle w:val="Title"/>
              <w:jc w:val="left"/>
              <w:rPr>
                <w:rFonts w:ascii="Calibri" w:eastAsia="Calibri" w:hAnsi="Calibri" w:cs="Calibri"/>
                <w:b w:val="0"/>
                <w:sz w:val="16"/>
                <w:szCs w:val="16"/>
                <w:u w:val="none"/>
              </w:rPr>
            </w:pPr>
          </w:p>
        </w:tc>
        <w:tc>
          <w:tcPr>
            <w:tcW w:w="395" w:type="dxa"/>
            <w:gridSpan w:val="2"/>
            <w:shd w:val="clear" w:color="auto" w:fill="auto"/>
          </w:tcPr>
          <w:p w14:paraId="6D77263A" w14:textId="77777777" w:rsidR="0018705A" w:rsidRDefault="0018705A">
            <w:pPr>
              <w:pStyle w:val="Title"/>
              <w:jc w:val="left"/>
              <w:rPr>
                <w:rFonts w:ascii="Calibri" w:eastAsia="Calibri" w:hAnsi="Calibri" w:cs="Calibri"/>
                <w:b w:val="0"/>
                <w:sz w:val="16"/>
                <w:szCs w:val="16"/>
                <w:u w:val="none"/>
              </w:rPr>
            </w:pPr>
          </w:p>
        </w:tc>
        <w:tc>
          <w:tcPr>
            <w:tcW w:w="582" w:type="dxa"/>
            <w:shd w:val="clear" w:color="auto" w:fill="auto"/>
          </w:tcPr>
          <w:p w14:paraId="0F027D54" w14:textId="77777777" w:rsidR="0018705A" w:rsidRDefault="0018705A">
            <w:pPr>
              <w:pStyle w:val="Title"/>
              <w:jc w:val="left"/>
              <w:rPr>
                <w:rFonts w:ascii="Calibri" w:eastAsia="Calibri" w:hAnsi="Calibri" w:cs="Calibri"/>
                <w:b w:val="0"/>
                <w:sz w:val="16"/>
                <w:szCs w:val="16"/>
                <w:u w:val="none"/>
              </w:rPr>
            </w:pPr>
          </w:p>
        </w:tc>
        <w:tc>
          <w:tcPr>
            <w:tcW w:w="554" w:type="dxa"/>
            <w:shd w:val="clear" w:color="auto" w:fill="auto"/>
          </w:tcPr>
          <w:p w14:paraId="6D8EB589" w14:textId="77777777" w:rsidR="0018705A" w:rsidRDefault="0018705A">
            <w:pPr>
              <w:pStyle w:val="Title"/>
              <w:jc w:val="left"/>
              <w:rPr>
                <w:rFonts w:ascii="Calibri" w:eastAsia="Calibri" w:hAnsi="Calibri" w:cs="Calibri"/>
                <w:b w:val="0"/>
                <w:sz w:val="16"/>
                <w:szCs w:val="16"/>
                <w:u w:val="none"/>
              </w:rPr>
            </w:pPr>
          </w:p>
        </w:tc>
        <w:tc>
          <w:tcPr>
            <w:tcW w:w="848" w:type="dxa"/>
          </w:tcPr>
          <w:p w14:paraId="16D7478D" w14:textId="77777777" w:rsidR="0018705A" w:rsidRDefault="0018705A">
            <w:pPr>
              <w:pStyle w:val="Title"/>
              <w:jc w:val="left"/>
              <w:rPr>
                <w:rFonts w:ascii="Calibri" w:eastAsia="Calibri" w:hAnsi="Calibri" w:cs="Calibri"/>
                <w:b w:val="0"/>
                <w:sz w:val="16"/>
                <w:szCs w:val="16"/>
                <w:u w:val="none"/>
              </w:rPr>
            </w:pPr>
          </w:p>
        </w:tc>
      </w:tr>
      <w:tr w:rsidR="0018165C" w14:paraId="3D4A66C8" w14:textId="77777777">
        <w:trPr>
          <w:trHeight w:val="249"/>
        </w:trPr>
        <w:tc>
          <w:tcPr>
            <w:tcW w:w="1170" w:type="dxa"/>
            <w:shd w:val="clear" w:color="auto" w:fill="auto"/>
          </w:tcPr>
          <w:p w14:paraId="5549D174"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Environmental</w:t>
            </w:r>
          </w:p>
          <w:p w14:paraId="0BF53C9D" w14:textId="77777777" w:rsidR="0018165C" w:rsidRDefault="0018165C" w:rsidP="0018165C">
            <w:pPr>
              <w:pStyle w:val="Title"/>
              <w:jc w:val="left"/>
              <w:rPr>
                <w:rFonts w:ascii="Calibri" w:eastAsia="Calibri" w:hAnsi="Calibri" w:cs="Calibri"/>
                <w:b w:val="0"/>
                <w:sz w:val="16"/>
                <w:szCs w:val="16"/>
                <w:u w:val="none"/>
              </w:rPr>
            </w:pPr>
          </w:p>
          <w:p w14:paraId="5A2314F9" w14:textId="77777777" w:rsidR="0018165C" w:rsidRDefault="0018165C" w:rsidP="0018165C">
            <w:pPr>
              <w:pStyle w:val="Title"/>
              <w:jc w:val="left"/>
              <w:rPr>
                <w:rFonts w:ascii="Calibri" w:eastAsia="Calibri" w:hAnsi="Calibri" w:cs="Calibri"/>
                <w:b w:val="0"/>
                <w:sz w:val="16"/>
                <w:szCs w:val="16"/>
                <w:u w:val="none"/>
              </w:rPr>
            </w:pPr>
          </w:p>
          <w:p w14:paraId="0EE8684E" w14:textId="77777777" w:rsidR="0018165C" w:rsidRDefault="0018165C" w:rsidP="0018165C">
            <w:pPr>
              <w:pStyle w:val="Title"/>
              <w:jc w:val="left"/>
              <w:rPr>
                <w:rFonts w:ascii="Calibri" w:eastAsia="Calibri" w:hAnsi="Calibri" w:cs="Calibri"/>
                <w:b w:val="0"/>
                <w:sz w:val="16"/>
                <w:szCs w:val="16"/>
                <w:u w:val="none"/>
              </w:rPr>
            </w:pPr>
          </w:p>
          <w:p w14:paraId="04F635A2" w14:textId="77777777" w:rsidR="0018165C" w:rsidRDefault="0018165C" w:rsidP="0018165C">
            <w:pPr>
              <w:pStyle w:val="Title"/>
              <w:jc w:val="left"/>
              <w:rPr>
                <w:rFonts w:ascii="Calibri" w:eastAsia="Calibri" w:hAnsi="Calibri" w:cs="Calibri"/>
                <w:b w:val="0"/>
                <w:sz w:val="16"/>
                <w:szCs w:val="16"/>
                <w:u w:val="none"/>
              </w:rPr>
            </w:pPr>
          </w:p>
          <w:p w14:paraId="74742B4A" w14:textId="77777777" w:rsidR="0018165C" w:rsidRDefault="0018165C" w:rsidP="0018165C">
            <w:pPr>
              <w:pStyle w:val="Title"/>
              <w:jc w:val="left"/>
              <w:rPr>
                <w:rFonts w:ascii="Calibri" w:eastAsia="Calibri" w:hAnsi="Calibri" w:cs="Calibri"/>
                <w:b w:val="0"/>
                <w:sz w:val="16"/>
                <w:szCs w:val="16"/>
                <w:u w:val="none"/>
              </w:rPr>
            </w:pPr>
          </w:p>
          <w:p w14:paraId="27ADB2DD" w14:textId="77777777" w:rsidR="0018165C" w:rsidRDefault="0018165C" w:rsidP="0018165C">
            <w:pPr>
              <w:pStyle w:val="Title"/>
              <w:jc w:val="left"/>
              <w:rPr>
                <w:rFonts w:ascii="Calibri" w:eastAsia="Calibri" w:hAnsi="Calibri" w:cs="Calibri"/>
                <w:b w:val="0"/>
                <w:sz w:val="16"/>
                <w:szCs w:val="16"/>
                <w:u w:val="none"/>
              </w:rPr>
            </w:pPr>
          </w:p>
          <w:p w14:paraId="4DB3A139" w14:textId="77777777" w:rsidR="0018165C" w:rsidRDefault="0018165C" w:rsidP="0018165C">
            <w:pPr>
              <w:pStyle w:val="Title"/>
              <w:jc w:val="left"/>
              <w:rPr>
                <w:rFonts w:ascii="Calibri" w:eastAsia="Calibri" w:hAnsi="Calibri" w:cs="Calibri"/>
                <w:b w:val="0"/>
                <w:sz w:val="16"/>
                <w:szCs w:val="16"/>
                <w:u w:val="none"/>
              </w:rPr>
            </w:pPr>
          </w:p>
          <w:p w14:paraId="7F3CF8D8" w14:textId="77777777" w:rsidR="0018165C" w:rsidRDefault="0018165C" w:rsidP="0018165C">
            <w:pPr>
              <w:pStyle w:val="Title"/>
              <w:jc w:val="left"/>
              <w:rPr>
                <w:rFonts w:ascii="Calibri" w:eastAsia="Calibri" w:hAnsi="Calibri" w:cs="Calibri"/>
                <w:b w:val="0"/>
                <w:sz w:val="16"/>
                <w:szCs w:val="16"/>
                <w:u w:val="none"/>
              </w:rPr>
            </w:pPr>
          </w:p>
          <w:p w14:paraId="6123814F" w14:textId="77777777" w:rsidR="0018165C" w:rsidRDefault="0018165C" w:rsidP="0018165C">
            <w:pPr>
              <w:pStyle w:val="Title"/>
              <w:jc w:val="left"/>
              <w:rPr>
                <w:rFonts w:ascii="Calibri" w:eastAsia="Calibri" w:hAnsi="Calibri" w:cs="Calibri"/>
                <w:b w:val="0"/>
                <w:sz w:val="16"/>
                <w:szCs w:val="16"/>
                <w:u w:val="none"/>
              </w:rPr>
            </w:pPr>
          </w:p>
          <w:p w14:paraId="2A24A3DE" w14:textId="77777777" w:rsidR="0018165C" w:rsidRDefault="0018165C" w:rsidP="0018165C">
            <w:pPr>
              <w:pStyle w:val="Title"/>
              <w:jc w:val="left"/>
              <w:rPr>
                <w:rFonts w:ascii="Calibri" w:eastAsia="Calibri" w:hAnsi="Calibri" w:cs="Calibri"/>
                <w:b w:val="0"/>
                <w:sz w:val="16"/>
                <w:szCs w:val="16"/>
                <w:u w:val="none"/>
              </w:rPr>
            </w:pPr>
          </w:p>
          <w:p w14:paraId="5AAF5244" w14:textId="77777777" w:rsidR="0018165C" w:rsidRDefault="0018165C" w:rsidP="0018165C">
            <w:pPr>
              <w:pStyle w:val="Title"/>
              <w:jc w:val="left"/>
              <w:rPr>
                <w:rFonts w:ascii="Calibri" w:eastAsia="Calibri" w:hAnsi="Calibri" w:cs="Calibri"/>
                <w:b w:val="0"/>
                <w:sz w:val="16"/>
                <w:szCs w:val="16"/>
                <w:u w:val="none"/>
              </w:rPr>
            </w:pPr>
          </w:p>
          <w:p w14:paraId="12F3D3A5" w14:textId="77777777" w:rsidR="0018165C" w:rsidRDefault="0018165C" w:rsidP="0018165C">
            <w:pPr>
              <w:pStyle w:val="Title"/>
              <w:jc w:val="left"/>
              <w:rPr>
                <w:rFonts w:ascii="Calibri" w:eastAsia="Calibri" w:hAnsi="Calibri" w:cs="Calibri"/>
                <w:b w:val="0"/>
                <w:sz w:val="16"/>
                <w:szCs w:val="16"/>
                <w:u w:val="none"/>
              </w:rPr>
            </w:pPr>
          </w:p>
          <w:p w14:paraId="2F0B2BB9" w14:textId="77777777" w:rsidR="0018165C" w:rsidRDefault="0018165C" w:rsidP="0018165C">
            <w:pPr>
              <w:pStyle w:val="Title"/>
              <w:jc w:val="left"/>
              <w:rPr>
                <w:rFonts w:ascii="Calibri" w:eastAsia="Calibri" w:hAnsi="Calibri" w:cs="Calibri"/>
                <w:b w:val="0"/>
                <w:sz w:val="16"/>
                <w:szCs w:val="16"/>
                <w:u w:val="none"/>
              </w:rPr>
            </w:pPr>
          </w:p>
          <w:p w14:paraId="5A991652" w14:textId="77777777" w:rsidR="0018165C" w:rsidRDefault="0018165C" w:rsidP="0018165C">
            <w:pPr>
              <w:pStyle w:val="Title"/>
              <w:jc w:val="left"/>
              <w:rPr>
                <w:rFonts w:ascii="Calibri" w:eastAsia="Calibri" w:hAnsi="Calibri" w:cs="Calibri"/>
                <w:b w:val="0"/>
                <w:sz w:val="16"/>
                <w:szCs w:val="16"/>
                <w:u w:val="none"/>
              </w:rPr>
            </w:pPr>
          </w:p>
          <w:p w14:paraId="3DFA37E2" w14:textId="77777777" w:rsidR="0018165C" w:rsidRDefault="0018165C" w:rsidP="0018165C">
            <w:pPr>
              <w:pStyle w:val="Title"/>
              <w:jc w:val="left"/>
              <w:rPr>
                <w:rFonts w:ascii="Calibri" w:eastAsia="Calibri" w:hAnsi="Calibri" w:cs="Calibri"/>
                <w:b w:val="0"/>
                <w:sz w:val="16"/>
                <w:szCs w:val="16"/>
                <w:u w:val="none"/>
              </w:rPr>
            </w:pPr>
          </w:p>
          <w:p w14:paraId="433EA8C0" w14:textId="77777777" w:rsidR="0018165C" w:rsidRDefault="0018165C" w:rsidP="0018165C">
            <w:pPr>
              <w:pStyle w:val="Title"/>
              <w:jc w:val="left"/>
              <w:rPr>
                <w:rFonts w:ascii="Calibri" w:eastAsia="Calibri" w:hAnsi="Calibri" w:cs="Calibri"/>
                <w:b w:val="0"/>
                <w:sz w:val="16"/>
                <w:szCs w:val="16"/>
                <w:u w:val="none"/>
              </w:rPr>
            </w:pPr>
          </w:p>
          <w:p w14:paraId="55DCAACF"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D91B7F8" w14:textId="77777777" w:rsidR="0018165C" w:rsidRDefault="0018165C" w:rsidP="0018165C">
            <w:pPr>
              <w:pStyle w:val="Title"/>
              <w:jc w:val="left"/>
              <w:rPr>
                <w:rFonts w:ascii="Calibri" w:eastAsia="Calibri" w:hAnsi="Calibri" w:cs="Calibri"/>
                <w:b w:val="0"/>
                <w:sz w:val="16"/>
                <w:szCs w:val="16"/>
                <w:u w:val="none"/>
              </w:rPr>
            </w:pPr>
          </w:p>
          <w:p w14:paraId="2A4B66BC" w14:textId="77777777" w:rsidR="0018165C" w:rsidRDefault="0018165C" w:rsidP="0018165C">
            <w:pPr>
              <w:pStyle w:val="Title"/>
              <w:jc w:val="left"/>
              <w:rPr>
                <w:rFonts w:ascii="Calibri" w:eastAsia="Calibri" w:hAnsi="Calibri" w:cs="Calibri"/>
                <w:b w:val="0"/>
                <w:sz w:val="16"/>
                <w:szCs w:val="16"/>
                <w:u w:val="none"/>
              </w:rPr>
            </w:pPr>
          </w:p>
          <w:p w14:paraId="29B0F245" w14:textId="77777777" w:rsidR="0018165C" w:rsidRDefault="0018165C" w:rsidP="0018165C">
            <w:pPr>
              <w:pStyle w:val="Title"/>
              <w:jc w:val="left"/>
              <w:rPr>
                <w:rFonts w:ascii="Calibri" w:eastAsia="Calibri" w:hAnsi="Calibri" w:cs="Calibri"/>
                <w:b w:val="0"/>
                <w:sz w:val="16"/>
                <w:szCs w:val="16"/>
                <w:u w:val="none"/>
              </w:rPr>
            </w:pPr>
          </w:p>
          <w:p w14:paraId="044B0ED9" w14:textId="77777777" w:rsidR="0018165C" w:rsidRDefault="0018165C" w:rsidP="0018165C">
            <w:pPr>
              <w:pStyle w:val="Title"/>
              <w:jc w:val="left"/>
              <w:rPr>
                <w:rFonts w:ascii="Calibri" w:eastAsia="Calibri" w:hAnsi="Calibri" w:cs="Calibri"/>
                <w:b w:val="0"/>
                <w:sz w:val="16"/>
                <w:szCs w:val="16"/>
                <w:u w:val="none"/>
              </w:rPr>
            </w:pPr>
          </w:p>
          <w:p w14:paraId="4E853CC6" w14:textId="77777777" w:rsidR="0018165C" w:rsidRDefault="0018165C" w:rsidP="0018165C">
            <w:pPr>
              <w:pStyle w:val="Title"/>
              <w:jc w:val="left"/>
              <w:rPr>
                <w:rFonts w:ascii="Calibri" w:eastAsia="Calibri" w:hAnsi="Calibri" w:cs="Calibri"/>
                <w:b w:val="0"/>
                <w:sz w:val="16"/>
                <w:szCs w:val="16"/>
                <w:u w:val="none"/>
              </w:rPr>
            </w:pPr>
          </w:p>
          <w:p w14:paraId="68795CA2" w14:textId="77777777" w:rsidR="0018165C" w:rsidRDefault="0018165C" w:rsidP="0018165C">
            <w:pPr>
              <w:pStyle w:val="Title"/>
              <w:jc w:val="left"/>
              <w:rPr>
                <w:rFonts w:ascii="Calibri" w:eastAsia="Calibri" w:hAnsi="Calibri" w:cs="Calibri"/>
                <w:b w:val="0"/>
                <w:sz w:val="16"/>
                <w:szCs w:val="16"/>
                <w:u w:val="none"/>
              </w:rPr>
            </w:pPr>
          </w:p>
          <w:p w14:paraId="12E3917D" w14:textId="77777777" w:rsidR="0018165C" w:rsidRDefault="0018165C" w:rsidP="0018165C">
            <w:pPr>
              <w:pStyle w:val="Title"/>
              <w:jc w:val="left"/>
              <w:rPr>
                <w:rFonts w:ascii="Calibri" w:eastAsia="Calibri" w:hAnsi="Calibri" w:cs="Calibri"/>
                <w:b w:val="0"/>
                <w:sz w:val="16"/>
                <w:szCs w:val="16"/>
                <w:u w:val="none"/>
              </w:rPr>
            </w:pPr>
          </w:p>
          <w:p w14:paraId="3F512BB2" w14:textId="77777777" w:rsidR="0018165C" w:rsidRDefault="0018165C" w:rsidP="0018165C">
            <w:pPr>
              <w:pStyle w:val="Title"/>
              <w:jc w:val="left"/>
              <w:rPr>
                <w:rFonts w:ascii="Calibri" w:eastAsia="Calibri" w:hAnsi="Calibri" w:cs="Calibri"/>
                <w:b w:val="0"/>
                <w:sz w:val="16"/>
                <w:szCs w:val="16"/>
                <w:u w:val="none"/>
              </w:rPr>
            </w:pPr>
          </w:p>
          <w:p w14:paraId="280629DA" w14:textId="77777777" w:rsidR="0018165C" w:rsidRDefault="0018165C" w:rsidP="0018165C">
            <w:pPr>
              <w:pStyle w:val="Title"/>
              <w:jc w:val="left"/>
              <w:rPr>
                <w:rFonts w:ascii="Calibri" w:eastAsia="Calibri" w:hAnsi="Calibri" w:cs="Calibri"/>
                <w:b w:val="0"/>
                <w:sz w:val="16"/>
                <w:szCs w:val="16"/>
                <w:u w:val="none"/>
              </w:rPr>
            </w:pPr>
          </w:p>
          <w:p w14:paraId="0F80500A" w14:textId="77777777" w:rsidR="0018165C" w:rsidRDefault="0018165C" w:rsidP="0018165C">
            <w:pPr>
              <w:pStyle w:val="Title"/>
              <w:jc w:val="left"/>
              <w:rPr>
                <w:rFonts w:ascii="Calibri" w:eastAsia="Calibri" w:hAnsi="Calibri" w:cs="Calibri"/>
                <w:b w:val="0"/>
                <w:sz w:val="16"/>
                <w:szCs w:val="16"/>
                <w:u w:val="none"/>
              </w:rPr>
            </w:pPr>
          </w:p>
          <w:p w14:paraId="488B39D1" w14:textId="77777777" w:rsidR="0018165C" w:rsidRDefault="0018165C" w:rsidP="0018165C">
            <w:pPr>
              <w:pStyle w:val="Title"/>
              <w:jc w:val="left"/>
              <w:rPr>
                <w:rFonts w:ascii="Calibri" w:eastAsia="Calibri" w:hAnsi="Calibri" w:cs="Calibri"/>
                <w:b w:val="0"/>
                <w:sz w:val="16"/>
                <w:szCs w:val="16"/>
                <w:u w:val="none"/>
              </w:rPr>
            </w:pPr>
          </w:p>
          <w:p w14:paraId="2035EAE2" w14:textId="77777777" w:rsidR="0018165C" w:rsidRDefault="0018165C" w:rsidP="0018165C">
            <w:pPr>
              <w:pStyle w:val="Title"/>
              <w:jc w:val="left"/>
              <w:rPr>
                <w:rFonts w:ascii="Calibri" w:eastAsia="Calibri" w:hAnsi="Calibri" w:cs="Calibri"/>
                <w:b w:val="0"/>
                <w:sz w:val="16"/>
                <w:szCs w:val="16"/>
                <w:u w:val="none"/>
              </w:rPr>
            </w:pPr>
          </w:p>
          <w:p w14:paraId="4F809F6A" w14:textId="77777777" w:rsidR="0018165C" w:rsidRDefault="0018165C" w:rsidP="0018165C">
            <w:pPr>
              <w:pStyle w:val="Title"/>
              <w:jc w:val="left"/>
              <w:rPr>
                <w:rFonts w:ascii="Calibri" w:eastAsia="Calibri" w:hAnsi="Calibri" w:cs="Calibri"/>
                <w:b w:val="0"/>
                <w:sz w:val="16"/>
                <w:szCs w:val="16"/>
                <w:u w:val="none"/>
              </w:rPr>
            </w:pPr>
          </w:p>
          <w:p w14:paraId="14709202" w14:textId="77777777" w:rsidR="0018165C" w:rsidRDefault="0018165C" w:rsidP="0018165C">
            <w:pPr>
              <w:pStyle w:val="Title"/>
              <w:jc w:val="left"/>
              <w:rPr>
                <w:rFonts w:ascii="Calibri" w:eastAsia="Calibri" w:hAnsi="Calibri" w:cs="Calibri"/>
                <w:b w:val="0"/>
                <w:sz w:val="16"/>
                <w:szCs w:val="16"/>
                <w:u w:val="none"/>
              </w:rPr>
            </w:pPr>
          </w:p>
          <w:p w14:paraId="3D9E0ACD" w14:textId="77777777" w:rsidR="0018165C" w:rsidRDefault="0018165C" w:rsidP="0018165C">
            <w:pPr>
              <w:pStyle w:val="Title"/>
              <w:jc w:val="left"/>
              <w:rPr>
                <w:rFonts w:ascii="Calibri" w:eastAsia="Calibri" w:hAnsi="Calibri" w:cs="Calibri"/>
                <w:b w:val="0"/>
                <w:sz w:val="16"/>
                <w:szCs w:val="16"/>
                <w:u w:val="none"/>
              </w:rPr>
            </w:pPr>
          </w:p>
          <w:p w14:paraId="73113D86" w14:textId="77777777" w:rsidR="0018165C" w:rsidRDefault="0018165C" w:rsidP="0018165C">
            <w:pPr>
              <w:pStyle w:val="Title"/>
              <w:jc w:val="left"/>
              <w:rPr>
                <w:rFonts w:ascii="Calibri" w:eastAsia="Calibri" w:hAnsi="Calibri" w:cs="Calibri"/>
                <w:b w:val="0"/>
                <w:sz w:val="16"/>
                <w:szCs w:val="16"/>
                <w:u w:val="none"/>
              </w:rPr>
            </w:pPr>
          </w:p>
          <w:p w14:paraId="777242D3" w14:textId="77777777" w:rsidR="0018165C" w:rsidRDefault="0018165C" w:rsidP="0018165C">
            <w:pPr>
              <w:pStyle w:val="Title"/>
              <w:jc w:val="left"/>
              <w:rPr>
                <w:rFonts w:ascii="Calibri" w:eastAsia="Calibri" w:hAnsi="Calibri" w:cs="Calibri"/>
                <w:b w:val="0"/>
                <w:sz w:val="16"/>
                <w:szCs w:val="16"/>
                <w:u w:val="none"/>
              </w:rPr>
            </w:pPr>
          </w:p>
          <w:p w14:paraId="757A904F" w14:textId="77777777" w:rsidR="0018165C" w:rsidRDefault="0018165C" w:rsidP="0018165C">
            <w:pPr>
              <w:pStyle w:val="Title"/>
              <w:jc w:val="left"/>
              <w:rPr>
                <w:rFonts w:ascii="Calibri" w:eastAsia="Calibri" w:hAnsi="Calibri" w:cs="Calibri"/>
                <w:b w:val="0"/>
                <w:sz w:val="16"/>
                <w:szCs w:val="16"/>
                <w:u w:val="none"/>
              </w:rPr>
            </w:pPr>
          </w:p>
          <w:p w14:paraId="79FF2A0C" w14:textId="77777777" w:rsidR="0018165C" w:rsidRDefault="0018165C" w:rsidP="0018165C">
            <w:pPr>
              <w:pStyle w:val="Title"/>
              <w:jc w:val="left"/>
              <w:rPr>
                <w:rFonts w:ascii="Calibri" w:eastAsia="Calibri" w:hAnsi="Calibri" w:cs="Calibri"/>
                <w:b w:val="0"/>
                <w:sz w:val="16"/>
                <w:szCs w:val="16"/>
                <w:u w:val="none"/>
              </w:rPr>
            </w:pPr>
          </w:p>
          <w:p w14:paraId="4CFCF83C" w14:textId="77777777" w:rsidR="0018165C" w:rsidRDefault="0018165C" w:rsidP="0018165C">
            <w:pPr>
              <w:pStyle w:val="Title"/>
              <w:jc w:val="left"/>
              <w:rPr>
                <w:rFonts w:ascii="Calibri" w:eastAsia="Calibri" w:hAnsi="Calibri" w:cs="Calibri"/>
                <w:b w:val="0"/>
                <w:sz w:val="16"/>
                <w:szCs w:val="16"/>
                <w:u w:val="none"/>
              </w:rPr>
            </w:pPr>
          </w:p>
          <w:p w14:paraId="1FCBE29A" w14:textId="77777777" w:rsidR="0018165C" w:rsidRDefault="0018165C" w:rsidP="0018165C">
            <w:pPr>
              <w:pStyle w:val="Title"/>
              <w:jc w:val="left"/>
              <w:rPr>
                <w:rFonts w:ascii="Calibri" w:eastAsia="Calibri" w:hAnsi="Calibri" w:cs="Calibri"/>
                <w:b w:val="0"/>
                <w:sz w:val="16"/>
                <w:szCs w:val="16"/>
                <w:u w:val="none"/>
              </w:rPr>
            </w:pPr>
          </w:p>
          <w:p w14:paraId="6BC0E863" w14:textId="77777777" w:rsidR="0018165C" w:rsidRDefault="0018165C" w:rsidP="0018165C">
            <w:pPr>
              <w:pStyle w:val="Title"/>
              <w:jc w:val="left"/>
              <w:rPr>
                <w:rFonts w:ascii="Calibri" w:eastAsia="Calibri" w:hAnsi="Calibri" w:cs="Calibri"/>
                <w:b w:val="0"/>
                <w:sz w:val="16"/>
                <w:szCs w:val="16"/>
                <w:u w:val="none"/>
              </w:rPr>
            </w:pPr>
          </w:p>
          <w:p w14:paraId="62A011E1" w14:textId="77777777" w:rsidR="0018165C" w:rsidRDefault="0018165C" w:rsidP="0018165C">
            <w:pPr>
              <w:pStyle w:val="Title"/>
              <w:jc w:val="left"/>
              <w:rPr>
                <w:rFonts w:ascii="Calibri" w:eastAsia="Calibri" w:hAnsi="Calibri" w:cs="Calibri"/>
                <w:b w:val="0"/>
                <w:sz w:val="16"/>
                <w:szCs w:val="16"/>
                <w:u w:val="none"/>
              </w:rPr>
            </w:pPr>
          </w:p>
          <w:p w14:paraId="31DABE94" w14:textId="77777777" w:rsidR="0018165C" w:rsidRDefault="0018165C" w:rsidP="0018165C">
            <w:pPr>
              <w:pStyle w:val="Title"/>
              <w:jc w:val="left"/>
              <w:rPr>
                <w:rFonts w:ascii="Calibri" w:eastAsia="Calibri" w:hAnsi="Calibri" w:cs="Calibri"/>
                <w:b w:val="0"/>
                <w:sz w:val="16"/>
                <w:szCs w:val="16"/>
                <w:u w:val="none"/>
              </w:rPr>
            </w:pPr>
          </w:p>
          <w:p w14:paraId="2FCE0570" w14:textId="77777777" w:rsidR="0018165C" w:rsidRDefault="0018165C" w:rsidP="0018165C">
            <w:pPr>
              <w:pStyle w:val="Title"/>
              <w:jc w:val="left"/>
              <w:rPr>
                <w:rFonts w:ascii="Calibri" w:eastAsia="Calibri" w:hAnsi="Calibri" w:cs="Calibri"/>
                <w:b w:val="0"/>
                <w:sz w:val="16"/>
                <w:szCs w:val="16"/>
                <w:u w:val="none"/>
              </w:rPr>
            </w:pPr>
          </w:p>
          <w:p w14:paraId="0DB37315" w14:textId="77777777" w:rsidR="0018165C" w:rsidRDefault="0018165C" w:rsidP="0018165C">
            <w:pPr>
              <w:pStyle w:val="Title"/>
              <w:jc w:val="left"/>
              <w:rPr>
                <w:rFonts w:ascii="Calibri" w:eastAsia="Calibri" w:hAnsi="Calibri" w:cs="Calibri"/>
                <w:b w:val="0"/>
                <w:sz w:val="16"/>
                <w:szCs w:val="16"/>
                <w:u w:val="none"/>
              </w:rPr>
            </w:pPr>
          </w:p>
          <w:p w14:paraId="3852947E" w14:textId="77777777" w:rsidR="0018165C" w:rsidRDefault="0018165C" w:rsidP="0018165C">
            <w:pPr>
              <w:pStyle w:val="Title"/>
              <w:jc w:val="left"/>
              <w:rPr>
                <w:rFonts w:ascii="Calibri" w:eastAsia="Calibri" w:hAnsi="Calibri" w:cs="Calibri"/>
                <w:b w:val="0"/>
                <w:sz w:val="16"/>
                <w:szCs w:val="16"/>
                <w:u w:val="none"/>
              </w:rPr>
            </w:pPr>
          </w:p>
          <w:p w14:paraId="53177186" w14:textId="77777777" w:rsidR="0018165C" w:rsidRDefault="0018165C" w:rsidP="0018165C">
            <w:pPr>
              <w:pStyle w:val="Title"/>
              <w:jc w:val="left"/>
              <w:rPr>
                <w:rFonts w:ascii="Calibri" w:eastAsia="Calibri" w:hAnsi="Calibri" w:cs="Calibri"/>
                <w:b w:val="0"/>
                <w:sz w:val="16"/>
                <w:szCs w:val="16"/>
                <w:u w:val="none"/>
              </w:rPr>
            </w:pPr>
          </w:p>
          <w:p w14:paraId="456B1405"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37EBE4B3" w14:textId="77777777" w:rsidR="0018165C" w:rsidRDefault="0018165C" w:rsidP="0018165C">
            <w:pPr>
              <w:pStyle w:val="Title"/>
              <w:jc w:val="left"/>
              <w:rPr>
                <w:rFonts w:ascii="Calibri" w:eastAsia="Calibri" w:hAnsi="Calibri" w:cs="Calibri"/>
                <w:b w:val="0"/>
                <w:sz w:val="16"/>
                <w:szCs w:val="16"/>
                <w:u w:val="none"/>
              </w:rPr>
            </w:pPr>
          </w:p>
          <w:p w14:paraId="6FB17B8B" w14:textId="77777777" w:rsidR="0018165C" w:rsidRDefault="0018165C" w:rsidP="0018165C">
            <w:pPr>
              <w:pStyle w:val="Title"/>
              <w:jc w:val="left"/>
              <w:rPr>
                <w:rFonts w:ascii="Calibri" w:eastAsia="Calibri" w:hAnsi="Calibri" w:cs="Calibri"/>
                <w:b w:val="0"/>
                <w:sz w:val="16"/>
                <w:szCs w:val="16"/>
                <w:u w:val="none"/>
              </w:rPr>
            </w:pPr>
          </w:p>
          <w:p w14:paraId="06DD7F82" w14:textId="77777777" w:rsidR="0018165C" w:rsidRDefault="0018165C" w:rsidP="0018165C">
            <w:pPr>
              <w:pStyle w:val="Title"/>
              <w:jc w:val="left"/>
              <w:rPr>
                <w:rFonts w:ascii="Calibri" w:eastAsia="Calibri" w:hAnsi="Calibri" w:cs="Calibri"/>
                <w:b w:val="0"/>
                <w:sz w:val="16"/>
                <w:szCs w:val="16"/>
                <w:u w:val="none"/>
              </w:rPr>
            </w:pPr>
          </w:p>
          <w:p w14:paraId="7A714303" w14:textId="77777777" w:rsidR="0018165C" w:rsidRDefault="0018165C" w:rsidP="0018165C">
            <w:pPr>
              <w:pStyle w:val="Title"/>
              <w:jc w:val="left"/>
              <w:rPr>
                <w:rFonts w:ascii="Calibri" w:eastAsia="Calibri" w:hAnsi="Calibri" w:cs="Calibri"/>
                <w:b w:val="0"/>
                <w:sz w:val="16"/>
                <w:szCs w:val="16"/>
                <w:u w:val="none"/>
              </w:rPr>
            </w:pPr>
          </w:p>
          <w:p w14:paraId="6624D169" w14:textId="77777777" w:rsidR="0018165C" w:rsidRDefault="0018165C" w:rsidP="0018165C">
            <w:pPr>
              <w:pStyle w:val="Title"/>
              <w:jc w:val="left"/>
              <w:rPr>
                <w:rFonts w:ascii="Calibri" w:eastAsia="Calibri" w:hAnsi="Calibri" w:cs="Calibri"/>
                <w:b w:val="0"/>
                <w:sz w:val="16"/>
                <w:szCs w:val="16"/>
                <w:u w:val="none"/>
              </w:rPr>
            </w:pPr>
          </w:p>
          <w:p w14:paraId="2D8284C9" w14:textId="77777777" w:rsidR="0018165C" w:rsidRDefault="0018165C" w:rsidP="0018165C">
            <w:pPr>
              <w:pStyle w:val="Title"/>
              <w:jc w:val="left"/>
              <w:rPr>
                <w:rFonts w:ascii="Calibri" w:eastAsia="Calibri" w:hAnsi="Calibri" w:cs="Calibri"/>
                <w:b w:val="0"/>
                <w:sz w:val="16"/>
                <w:szCs w:val="16"/>
                <w:u w:val="none"/>
              </w:rPr>
            </w:pPr>
          </w:p>
          <w:p w14:paraId="032CCC1E" w14:textId="77777777" w:rsidR="0018165C" w:rsidRDefault="0018165C" w:rsidP="0018165C">
            <w:pPr>
              <w:pStyle w:val="Title"/>
              <w:jc w:val="left"/>
              <w:rPr>
                <w:rFonts w:ascii="Calibri" w:eastAsia="Calibri" w:hAnsi="Calibri" w:cs="Calibri"/>
                <w:b w:val="0"/>
                <w:sz w:val="16"/>
                <w:szCs w:val="16"/>
                <w:u w:val="none"/>
              </w:rPr>
            </w:pPr>
          </w:p>
          <w:p w14:paraId="689F5E1B" w14:textId="77777777" w:rsidR="0018165C" w:rsidRDefault="0018165C" w:rsidP="0018165C">
            <w:pPr>
              <w:pStyle w:val="Title"/>
              <w:jc w:val="left"/>
              <w:rPr>
                <w:rFonts w:ascii="Calibri" w:eastAsia="Calibri" w:hAnsi="Calibri" w:cs="Calibri"/>
                <w:b w:val="0"/>
                <w:sz w:val="16"/>
                <w:szCs w:val="16"/>
                <w:u w:val="none"/>
              </w:rPr>
            </w:pPr>
          </w:p>
          <w:p w14:paraId="44EA2F64" w14:textId="77777777" w:rsidR="0018165C" w:rsidRDefault="0018165C" w:rsidP="0018165C">
            <w:pPr>
              <w:pStyle w:val="Title"/>
              <w:jc w:val="left"/>
              <w:rPr>
                <w:rFonts w:ascii="Calibri" w:eastAsia="Calibri" w:hAnsi="Calibri" w:cs="Calibri"/>
                <w:b w:val="0"/>
                <w:sz w:val="16"/>
                <w:szCs w:val="16"/>
                <w:u w:val="none"/>
              </w:rPr>
            </w:pPr>
          </w:p>
          <w:p w14:paraId="6728EA4A" w14:textId="77777777" w:rsidR="0018165C" w:rsidRDefault="0018165C" w:rsidP="0018165C">
            <w:pPr>
              <w:pStyle w:val="Title"/>
              <w:jc w:val="left"/>
              <w:rPr>
                <w:rFonts w:ascii="Calibri" w:eastAsia="Calibri" w:hAnsi="Calibri" w:cs="Calibri"/>
                <w:b w:val="0"/>
                <w:sz w:val="16"/>
                <w:szCs w:val="16"/>
                <w:u w:val="none"/>
              </w:rPr>
            </w:pPr>
          </w:p>
          <w:p w14:paraId="27B1065B" w14:textId="77777777" w:rsidR="0018165C" w:rsidRDefault="0018165C" w:rsidP="0018165C">
            <w:pPr>
              <w:pStyle w:val="Title"/>
              <w:jc w:val="left"/>
              <w:rPr>
                <w:rFonts w:ascii="Calibri" w:eastAsia="Calibri" w:hAnsi="Calibri" w:cs="Calibri"/>
                <w:b w:val="0"/>
                <w:sz w:val="16"/>
                <w:szCs w:val="16"/>
                <w:u w:val="none"/>
              </w:rPr>
            </w:pPr>
          </w:p>
          <w:p w14:paraId="4D4D92FF" w14:textId="77777777" w:rsidR="0018165C" w:rsidRDefault="0018165C" w:rsidP="0018165C">
            <w:pPr>
              <w:pStyle w:val="Title"/>
              <w:jc w:val="left"/>
              <w:rPr>
                <w:rFonts w:ascii="Calibri" w:eastAsia="Calibri" w:hAnsi="Calibri" w:cs="Calibri"/>
                <w:b w:val="0"/>
                <w:sz w:val="16"/>
                <w:szCs w:val="16"/>
                <w:u w:val="none"/>
              </w:rPr>
            </w:pPr>
          </w:p>
          <w:p w14:paraId="340D147C" w14:textId="77777777" w:rsidR="0018165C" w:rsidRDefault="0018165C" w:rsidP="0018165C">
            <w:pPr>
              <w:pStyle w:val="Title"/>
              <w:jc w:val="left"/>
              <w:rPr>
                <w:rFonts w:ascii="Calibri" w:eastAsia="Calibri" w:hAnsi="Calibri" w:cs="Calibri"/>
                <w:b w:val="0"/>
                <w:sz w:val="16"/>
                <w:szCs w:val="16"/>
                <w:u w:val="none"/>
              </w:rPr>
            </w:pPr>
          </w:p>
          <w:p w14:paraId="74D79656" w14:textId="77777777" w:rsidR="0018165C" w:rsidRDefault="0018165C" w:rsidP="0018165C">
            <w:pPr>
              <w:pStyle w:val="Title"/>
              <w:jc w:val="left"/>
              <w:rPr>
                <w:rFonts w:ascii="Calibri" w:eastAsia="Calibri" w:hAnsi="Calibri" w:cs="Calibri"/>
                <w:b w:val="0"/>
                <w:sz w:val="16"/>
                <w:szCs w:val="16"/>
                <w:u w:val="none"/>
              </w:rPr>
            </w:pPr>
          </w:p>
          <w:p w14:paraId="0DAF516A" w14:textId="77777777" w:rsidR="0018165C" w:rsidRDefault="0018165C" w:rsidP="0018165C">
            <w:pPr>
              <w:pStyle w:val="Title"/>
              <w:jc w:val="left"/>
              <w:rPr>
                <w:rFonts w:ascii="Calibri" w:eastAsia="Calibri" w:hAnsi="Calibri" w:cs="Calibri"/>
                <w:b w:val="0"/>
                <w:sz w:val="16"/>
                <w:szCs w:val="16"/>
                <w:u w:val="none"/>
              </w:rPr>
            </w:pPr>
          </w:p>
          <w:p w14:paraId="19D2FFD7" w14:textId="77777777" w:rsidR="0018165C" w:rsidRDefault="0018165C" w:rsidP="0018165C">
            <w:pPr>
              <w:pStyle w:val="Title"/>
              <w:jc w:val="left"/>
              <w:rPr>
                <w:rFonts w:ascii="Calibri" w:eastAsia="Calibri" w:hAnsi="Calibri" w:cs="Calibri"/>
                <w:b w:val="0"/>
                <w:sz w:val="16"/>
                <w:szCs w:val="16"/>
                <w:u w:val="none"/>
              </w:rPr>
            </w:pPr>
          </w:p>
          <w:p w14:paraId="4EAD94A6" w14:textId="77777777" w:rsidR="0018165C" w:rsidRDefault="0018165C" w:rsidP="0018165C">
            <w:pPr>
              <w:pStyle w:val="Title"/>
              <w:jc w:val="left"/>
              <w:rPr>
                <w:rFonts w:ascii="Calibri" w:eastAsia="Calibri" w:hAnsi="Calibri" w:cs="Calibri"/>
                <w:b w:val="0"/>
                <w:sz w:val="16"/>
                <w:szCs w:val="16"/>
                <w:u w:val="none"/>
              </w:rPr>
            </w:pPr>
          </w:p>
          <w:p w14:paraId="742C9153" w14:textId="77777777" w:rsidR="0018165C" w:rsidRDefault="0018165C" w:rsidP="0018165C">
            <w:pPr>
              <w:pStyle w:val="Title"/>
              <w:jc w:val="left"/>
              <w:rPr>
                <w:rFonts w:ascii="Calibri" w:eastAsia="Calibri" w:hAnsi="Calibri" w:cs="Calibri"/>
                <w:b w:val="0"/>
                <w:sz w:val="16"/>
                <w:szCs w:val="16"/>
                <w:u w:val="none"/>
              </w:rPr>
            </w:pPr>
          </w:p>
          <w:p w14:paraId="6CD00201" w14:textId="77777777" w:rsidR="0018165C" w:rsidRDefault="0018165C" w:rsidP="0018165C">
            <w:pPr>
              <w:pStyle w:val="Title"/>
              <w:jc w:val="left"/>
              <w:rPr>
                <w:rFonts w:ascii="Calibri" w:eastAsia="Calibri" w:hAnsi="Calibri" w:cs="Calibri"/>
                <w:b w:val="0"/>
                <w:sz w:val="16"/>
                <w:szCs w:val="16"/>
                <w:u w:val="none"/>
              </w:rPr>
            </w:pPr>
          </w:p>
          <w:p w14:paraId="02E9CD17" w14:textId="77777777" w:rsidR="0018165C" w:rsidRDefault="0018165C" w:rsidP="0018165C">
            <w:pPr>
              <w:pStyle w:val="Title"/>
              <w:jc w:val="left"/>
              <w:rPr>
                <w:rFonts w:ascii="Calibri" w:eastAsia="Calibri" w:hAnsi="Calibri" w:cs="Calibri"/>
                <w:b w:val="0"/>
                <w:sz w:val="16"/>
                <w:szCs w:val="16"/>
                <w:u w:val="none"/>
              </w:rPr>
            </w:pPr>
          </w:p>
          <w:p w14:paraId="5E6D8E0C" w14:textId="77777777" w:rsidR="0018165C" w:rsidRDefault="0018165C" w:rsidP="0018165C">
            <w:pPr>
              <w:pStyle w:val="Title"/>
              <w:jc w:val="left"/>
              <w:rPr>
                <w:rFonts w:ascii="Calibri" w:eastAsia="Calibri" w:hAnsi="Calibri" w:cs="Calibri"/>
                <w:b w:val="0"/>
                <w:sz w:val="16"/>
                <w:szCs w:val="16"/>
                <w:u w:val="none"/>
              </w:rPr>
            </w:pPr>
          </w:p>
          <w:p w14:paraId="2BEF4006" w14:textId="77777777" w:rsidR="0018165C" w:rsidRDefault="0018165C" w:rsidP="0018165C">
            <w:pPr>
              <w:pStyle w:val="Title"/>
              <w:jc w:val="left"/>
              <w:rPr>
                <w:rFonts w:ascii="Calibri" w:eastAsia="Calibri" w:hAnsi="Calibri" w:cs="Calibri"/>
                <w:b w:val="0"/>
                <w:sz w:val="16"/>
                <w:szCs w:val="16"/>
                <w:u w:val="none"/>
              </w:rPr>
            </w:pPr>
          </w:p>
          <w:p w14:paraId="1477F29C" w14:textId="77777777" w:rsidR="0018165C" w:rsidRDefault="0018165C" w:rsidP="0018165C">
            <w:pPr>
              <w:pStyle w:val="Title"/>
              <w:jc w:val="left"/>
              <w:rPr>
                <w:rFonts w:ascii="Calibri" w:eastAsia="Calibri" w:hAnsi="Calibri" w:cs="Calibri"/>
                <w:b w:val="0"/>
                <w:sz w:val="16"/>
                <w:szCs w:val="16"/>
                <w:u w:val="none"/>
              </w:rPr>
            </w:pPr>
          </w:p>
          <w:p w14:paraId="58A308A3" w14:textId="77777777" w:rsidR="0018165C" w:rsidRDefault="0018165C" w:rsidP="0018165C">
            <w:pPr>
              <w:pStyle w:val="Title"/>
              <w:jc w:val="left"/>
              <w:rPr>
                <w:rFonts w:ascii="Calibri" w:eastAsia="Calibri" w:hAnsi="Calibri" w:cs="Calibri"/>
                <w:b w:val="0"/>
                <w:sz w:val="16"/>
                <w:szCs w:val="16"/>
                <w:u w:val="none"/>
              </w:rPr>
            </w:pPr>
          </w:p>
          <w:p w14:paraId="018F3760" w14:textId="77777777" w:rsidR="0018165C" w:rsidRDefault="0018165C" w:rsidP="0018165C">
            <w:pPr>
              <w:pStyle w:val="Title"/>
              <w:jc w:val="left"/>
              <w:rPr>
                <w:rFonts w:ascii="Calibri" w:eastAsia="Calibri" w:hAnsi="Calibri" w:cs="Calibri"/>
                <w:b w:val="0"/>
                <w:sz w:val="16"/>
                <w:szCs w:val="16"/>
                <w:u w:val="none"/>
              </w:rPr>
            </w:pPr>
          </w:p>
          <w:p w14:paraId="6E4C0F66" w14:textId="77777777" w:rsidR="0018165C" w:rsidRDefault="0018165C" w:rsidP="0018165C">
            <w:pPr>
              <w:pStyle w:val="Title"/>
              <w:jc w:val="left"/>
              <w:rPr>
                <w:rFonts w:ascii="Calibri" w:eastAsia="Calibri" w:hAnsi="Calibri" w:cs="Calibri"/>
                <w:b w:val="0"/>
                <w:sz w:val="16"/>
                <w:szCs w:val="16"/>
                <w:u w:val="none"/>
              </w:rPr>
            </w:pPr>
          </w:p>
          <w:p w14:paraId="76F7BEBA" w14:textId="77777777" w:rsidR="0018165C" w:rsidRDefault="0018165C" w:rsidP="0018165C">
            <w:pPr>
              <w:pStyle w:val="Title"/>
              <w:jc w:val="left"/>
              <w:rPr>
                <w:rFonts w:ascii="Calibri" w:eastAsia="Calibri" w:hAnsi="Calibri" w:cs="Calibri"/>
                <w:b w:val="0"/>
                <w:sz w:val="16"/>
                <w:szCs w:val="16"/>
                <w:u w:val="none"/>
              </w:rPr>
            </w:pPr>
          </w:p>
          <w:p w14:paraId="195CE8EC" w14:textId="77777777" w:rsidR="0018165C" w:rsidRDefault="0018165C" w:rsidP="0018165C">
            <w:pPr>
              <w:pStyle w:val="Title"/>
              <w:jc w:val="left"/>
              <w:rPr>
                <w:rFonts w:ascii="Calibri" w:eastAsia="Calibri" w:hAnsi="Calibri" w:cs="Calibri"/>
                <w:b w:val="0"/>
                <w:sz w:val="16"/>
                <w:szCs w:val="16"/>
                <w:u w:val="none"/>
              </w:rPr>
            </w:pPr>
          </w:p>
          <w:p w14:paraId="1C60693F"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39B2629D" w14:textId="77777777" w:rsidR="0018165C" w:rsidRDefault="0018165C" w:rsidP="0018165C">
            <w:pPr>
              <w:pStyle w:val="Title"/>
              <w:jc w:val="left"/>
              <w:rPr>
                <w:rFonts w:ascii="Calibri" w:eastAsia="Calibri" w:hAnsi="Calibri" w:cs="Calibri"/>
                <w:b w:val="0"/>
                <w:sz w:val="16"/>
                <w:szCs w:val="16"/>
                <w:u w:val="none"/>
              </w:rPr>
            </w:pPr>
          </w:p>
          <w:p w14:paraId="0B7DFAE1" w14:textId="77777777" w:rsidR="0018165C" w:rsidRDefault="0018165C" w:rsidP="0018165C">
            <w:pPr>
              <w:pStyle w:val="Title"/>
              <w:jc w:val="left"/>
              <w:rPr>
                <w:rFonts w:ascii="Calibri" w:eastAsia="Calibri" w:hAnsi="Calibri" w:cs="Calibri"/>
                <w:b w:val="0"/>
                <w:sz w:val="16"/>
                <w:szCs w:val="16"/>
                <w:u w:val="none"/>
              </w:rPr>
            </w:pPr>
          </w:p>
          <w:p w14:paraId="7B0E350B" w14:textId="77777777" w:rsidR="0018165C" w:rsidRDefault="0018165C" w:rsidP="0018165C">
            <w:pPr>
              <w:pStyle w:val="Title"/>
              <w:jc w:val="left"/>
              <w:rPr>
                <w:rFonts w:ascii="Calibri" w:eastAsia="Calibri" w:hAnsi="Calibri" w:cs="Calibri"/>
                <w:b w:val="0"/>
                <w:sz w:val="16"/>
                <w:szCs w:val="16"/>
                <w:u w:val="none"/>
              </w:rPr>
            </w:pPr>
          </w:p>
          <w:p w14:paraId="6B15E6BF" w14:textId="77777777" w:rsidR="0018165C" w:rsidRDefault="0018165C" w:rsidP="0018165C">
            <w:pPr>
              <w:pStyle w:val="Title"/>
              <w:jc w:val="left"/>
              <w:rPr>
                <w:rFonts w:ascii="Calibri" w:eastAsia="Calibri" w:hAnsi="Calibri" w:cs="Calibri"/>
                <w:b w:val="0"/>
                <w:sz w:val="16"/>
                <w:szCs w:val="16"/>
                <w:u w:val="none"/>
              </w:rPr>
            </w:pPr>
          </w:p>
          <w:p w14:paraId="4242220D" w14:textId="77777777" w:rsidR="0018165C" w:rsidRDefault="0018165C" w:rsidP="0018165C">
            <w:pPr>
              <w:pStyle w:val="Title"/>
              <w:jc w:val="left"/>
              <w:rPr>
                <w:rFonts w:ascii="Calibri" w:eastAsia="Calibri" w:hAnsi="Calibri" w:cs="Calibri"/>
                <w:b w:val="0"/>
                <w:sz w:val="16"/>
                <w:szCs w:val="16"/>
                <w:u w:val="none"/>
              </w:rPr>
            </w:pPr>
          </w:p>
          <w:p w14:paraId="7E211F84" w14:textId="77777777" w:rsidR="0018165C" w:rsidRDefault="0018165C" w:rsidP="0018165C">
            <w:pPr>
              <w:pStyle w:val="Title"/>
              <w:jc w:val="left"/>
              <w:rPr>
                <w:rFonts w:ascii="Calibri" w:eastAsia="Calibri" w:hAnsi="Calibri" w:cs="Calibri"/>
                <w:b w:val="0"/>
                <w:sz w:val="16"/>
                <w:szCs w:val="16"/>
                <w:u w:val="none"/>
              </w:rPr>
            </w:pPr>
          </w:p>
          <w:p w14:paraId="57C30024" w14:textId="77777777" w:rsidR="0018165C" w:rsidRDefault="0018165C" w:rsidP="0018165C">
            <w:pPr>
              <w:pStyle w:val="Title"/>
              <w:jc w:val="left"/>
              <w:rPr>
                <w:rFonts w:ascii="Calibri" w:eastAsia="Calibri" w:hAnsi="Calibri" w:cs="Calibri"/>
                <w:b w:val="0"/>
                <w:sz w:val="16"/>
                <w:szCs w:val="16"/>
                <w:u w:val="none"/>
              </w:rPr>
            </w:pPr>
          </w:p>
          <w:p w14:paraId="6EE94236" w14:textId="77777777" w:rsidR="0018165C" w:rsidRDefault="0018165C" w:rsidP="0018165C">
            <w:pPr>
              <w:pStyle w:val="Title"/>
              <w:jc w:val="left"/>
              <w:rPr>
                <w:rFonts w:ascii="Calibri" w:eastAsia="Calibri" w:hAnsi="Calibri" w:cs="Calibri"/>
                <w:b w:val="0"/>
                <w:sz w:val="16"/>
                <w:szCs w:val="16"/>
                <w:u w:val="none"/>
              </w:rPr>
            </w:pPr>
          </w:p>
          <w:p w14:paraId="059E095B" w14:textId="77777777" w:rsidR="0018165C" w:rsidRDefault="0018165C" w:rsidP="0018165C">
            <w:pPr>
              <w:pStyle w:val="Title"/>
              <w:jc w:val="left"/>
              <w:rPr>
                <w:rFonts w:ascii="Calibri" w:eastAsia="Calibri" w:hAnsi="Calibri" w:cs="Calibri"/>
                <w:b w:val="0"/>
                <w:sz w:val="16"/>
                <w:szCs w:val="16"/>
                <w:u w:val="none"/>
              </w:rPr>
            </w:pPr>
          </w:p>
          <w:p w14:paraId="1AD9A5BA" w14:textId="77777777" w:rsidR="0018165C" w:rsidRDefault="0018165C" w:rsidP="0018165C">
            <w:pPr>
              <w:pStyle w:val="Title"/>
              <w:jc w:val="left"/>
              <w:rPr>
                <w:rFonts w:ascii="Calibri" w:eastAsia="Calibri" w:hAnsi="Calibri" w:cs="Calibri"/>
                <w:b w:val="0"/>
                <w:sz w:val="16"/>
                <w:szCs w:val="16"/>
                <w:u w:val="none"/>
              </w:rPr>
            </w:pPr>
          </w:p>
          <w:p w14:paraId="2AB796DB" w14:textId="77777777" w:rsidR="0018165C" w:rsidRDefault="0018165C" w:rsidP="0018165C">
            <w:pPr>
              <w:pStyle w:val="Title"/>
              <w:jc w:val="left"/>
              <w:rPr>
                <w:rFonts w:ascii="Calibri" w:eastAsia="Calibri" w:hAnsi="Calibri" w:cs="Calibri"/>
                <w:b w:val="0"/>
                <w:sz w:val="16"/>
                <w:szCs w:val="16"/>
                <w:u w:val="none"/>
              </w:rPr>
            </w:pPr>
          </w:p>
          <w:p w14:paraId="60231192" w14:textId="77777777" w:rsidR="0018165C" w:rsidRDefault="0018165C" w:rsidP="0018165C">
            <w:pPr>
              <w:pStyle w:val="Title"/>
              <w:jc w:val="left"/>
              <w:rPr>
                <w:rFonts w:ascii="Calibri" w:eastAsia="Calibri" w:hAnsi="Calibri" w:cs="Calibri"/>
                <w:b w:val="0"/>
                <w:sz w:val="16"/>
                <w:szCs w:val="16"/>
                <w:u w:val="none"/>
              </w:rPr>
            </w:pPr>
          </w:p>
          <w:p w14:paraId="3C65E8DA" w14:textId="77777777" w:rsidR="0018165C" w:rsidRDefault="0018165C" w:rsidP="0018165C">
            <w:pPr>
              <w:pStyle w:val="Title"/>
              <w:jc w:val="left"/>
              <w:rPr>
                <w:rFonts w:ascii="Calibri" w:eastAsia="Calibri" w:hAnsi="Calibri" w:cs="Calibri"/>
                <w:b w:val="0"/>
                <w:sz w:val="16"/>
                <w:szCs w:val="16"/>
                <w:u w:val="none"/>
              </w:rPr>
            </w:pPr>
          </w:p>
          <w:p w14:paraId="2CA2D2BB" w14:textId="77777777" w:rsidR="0018165C" w:rsidRDefault="0018165C" w:rsidP="0018165C">
            <w:pPr>
              <w:pStyle w:val="Title"/>
              <w:jc w:val="left"/>
              <w:rPr>
                <w:rFonts w:ascii="Calibri" w:eastAsia="Calibri" w:hAnsi="Calibri" w:cs="Calibri"/>
                <w:b w:val="0"/>
                <w:sz w:val="16"/>
                <w:szCs w:val="16"/>
                <w:u w:val="none"/>
              </w:rPr>
            </w:pPr>
          </w:p>
          <w:p w14:paraId="7D7B1A1C" w14:textId="77777777" w:rsidR="0018165C" w:rsidRDefault="0018165C" w:rsidP="0018165C">
            <w:pPr>
              <w:pStyle w:val="Title"/>
              <w:jc w:val="left"/>
              <w:rPr>
                <w:rFonts w:ascii="Calibri" w:eastAsia="Calibri" w:hAnsi="Calibri" w:cs="Calibri"/>
                <w:b w:val="0"/>
                <w:sz w:val="16"/>
                <w:szCs w:val="16"/>
                <w:u w:val="none"/>
              </w:rPr>
            </w:pPr>
          </w:p>
          <w:p w14:paraId="76A59DA1" w14:textId="77777777" w:rsidR="0018165C" w:rsidRDefault="0018165C" w:rsidP="0018165C">
            <w:pPr>
              <w:pStyle w:val="Title"/>
              <w:jc w:val="left"/>
              <w:rPr>
                <w:rFonts w:ascii="Calibri" w:eastAsia="Calibri" w:hAnsi="Calibri" w:cs="Calibri"/>
                <w:b w:val="0"/>
                <w:sz w:val="16"/>
                <w:szCs w:val="16"/>
                <w:u w:val="none"/>
              </w:rPr>
            </w:pPr>
          </w:p>
          <w:p w14:paraId="4A9D1443" w14:textId="77777777" w:rsidR="0018165C" w:rsidRDefault="0018165C" w:rsidP="0018165C">
            <w:pPr>
              <w:pStyle w:val="Title"/>
              <w:jc w:val="left"/>
              <w:rPr>
                <w:rFonts w:ascii="Calibri" w:eastAsia="Calibri" w:hAnsi="Calibri" w:cs="Calibri"/>
                <w:b w:val="0"/>
                <w:sz w:val="16"/>
                <w:szCs w:val="16"/>
                <w:u w:val="none"/>
              </w:rPr>
            </w:pPr>
          </w:p>
          <w:p w14:paraId="071F220A" w14:textId="77777777" w:rsidR="0018165C" w:rsidRDefault="0018165C" w:rsidP="0018165C">
            <w:pPr>
              <w:pStyle w:val="Title"/>
              <w:jc w:val="left"/>
              <w:rPr>
                <w:rFonts w:ascii="Calibri" w:eastAsia="Calibri" w:hAnsi="Calibri" w:cs="Calibri"/>
                <w:b w:val="0"/>
                <w:sz w:val="16"/>
                <w:szCs w:val="16"/>
                <w:u w:val="none"/>
              </w:rPr>
            </w:pPr>
          </w:p>
          <w:p w14:paraId="506988FD" w14:textId="77777777" w:rsidR="0018165C" w:rsidRDefault="0018165C" w:rsidP="0018165C">
            <w:pPr>
              <w:pStyle w:val="Title"/>
              <w:jc w:val="left"/>
              <w:rPr>
                <w:rFonts w:ascii="Calibri" w:eastAsia="Calibri" w:hAnsi="Calibri" w:cs="Calibri"/>
                <w:b w:val="0"/>
                <w:sz w:val="16"/>
                <w:szCs w:val="16"/>
                <w:u w:val="none"/>
              </w:rPr>
            </w:pPr>
          </w:p>
          <w:p w14:paraId="7BB923F4" w14:textId="77777777" w:rsidR="0018165C" w:rsidRDefault="0018165C" w:rsidP="0018165C">
            <w:pPr>
              <w:pStyle w:val="Title"/>
              <w:jc w:val="left"/>
              <w:rPr>
                <w:rFonts w:ascii="Calibri" w:eastAsia="Calibri" w:hAnsi="Calibri" w:cs="Calibri"/>
                <w:b w:val="0"/>
                <w:sz w:val="16"/>
                <w:szCs w:val="16"/>
                <w:u w:val="none"/>
              </w:rPr>
            </w:pPr>
          </w:p>
          <w:p w14:paraId="08A543E0" w14:textId="77777777" w:rsidR="0018165C" w:rsidRDefault="0018165C" w:rsidP="0018165C">
            <w:pPr>
              <w:pStyle w:val="Title"/>
              <w:jc w:val="left"/>
              <w:rPr>
                <w:rFonts w:ascii="Calibri" w:eastAsia="Calibri" w:hAnsi="Calibri" w:cs="Calibri"/>
                <w:b w:val="0"/>
                <w:sz w:val="16"/>
                <w:szCs w:val="16"/>
                <w:u w:val="none"/>
              </w:rPr>
            </w:pPr>
          </w:p>
          <w:p w14:paraId="4729A225" w14:textId="77777777" w:rsidR="0018165C" w:rsidRDefault="0018165C" w:rsidP="0018165C">
            <w:pPr>
              <w:pStyle w:val="Title"/>
              <w:jc w:val="left"/>
              <w:rPr>
                <w:rFonts w:ascii="Calibri" w:eastAsia="Calibri" w:hAnsi="Calibri" w:cs="Calibri"/>
                <w:b w:val="0"/>
                <w:sz w:val="16"/>
                <w:szCs w:val="16"/>
                <w:u w:val="none"/>
              </w:rPr>
            </w:pPr>
          </w:p>
          <w:p w14:paraId="233E4102" w14:textId="77777777" w:rsidR="0018165C" w:rsidRDefault="0018165C" w:rsidP="0018165C">
            <w:pPr>
              <w:pStyle w:val="Title"/>
              <w:jc w:val="left"/>
              <w:rPr>
                <w:rFonts w:ascii="Calibri" w:eastAsia="Calibri" w:hAnsi="Calibri" w:cs="Calibri"/>
                <w:b w:val="0"/>
                <w:sz w:val="16"/>
                <w:szCs w:val="16"/>
                <w:u w:val="none"/>
              </w:rPr>
            </w:pPr>
          </w:p>
          <w:p w14:paraId="26509BDB" w14:textId="77777777" w:rsidR="0018165C" w:rsidRDefault="0018165C" w:rsidP="0018165C">
            <w:pPr>
              <w:pStyle w:val="Title"/>
              <w:jc w:val="left"/>
              <w:rPr>
                <w:rFonts w:ascii="Calibri" w:eastAsia="Calibri" w:hAnsi="Calibri" w:cs="Calibri"/>
                <w:b w:val="0"/>
                <w:sz w:val="16"/>
                <w:szCs w:val="16"/>
                <w:u w:val="none"/>
              </w:rPr>
            </w:pPr>
          </w:p>
          <w:p w14:paraId="7D77E7E3" w14:textId="77777777" w:rsidR="0018165C" w:rsidRDefault="0018165C" w:rsidP="0018165C">
            <w:pPr>
              <w:pStyle w:val="Title"/>
              <w:jc w:val="left"/>
              <w:rPr>
                <w:rFonts w:ascii="Calibri" w:eastAsia="Calibri" w:hAnsi="Calibri" w:cs="Calibri"/>
                <w:b w:val="0"/>
                <w:sz w:val="16"/>
                <w:szCs w:val="16"/>
                <w:u w:val="none"/>
              </w:rPr>
            </w:pPr>
          </w:p>
          <w:p w14:paraId="7C07ECAB" w14:textId="77777777" w:rsidR="0018165C" w:rsidRDefault="0018165C" w:rsidP="0018165C">
            <w:pPr>
              <w:pStyle w:val="Title"/>
              <w:jc w:val="left"/>
              <w:rPr>
                <w:rFonts w:ascii="Calibri" w:eastAsia="Calibri" w:hAnsi="Calibri" w:cs="Calibri"/>
                <w:b w:val="0"/>
                <w:sz w:val="16"/>
                <w:szCs w:val="16"/>
                <w:u w:val="none"/>
              </w:rPr>
            </w:pPr>
          </w:p>
          <w:p w14:paraId="570F4A0A" w14:textId="77777777" w:rsidR="0018165C" w:rsidRDefault="0018165C" w:rsidP="0018165C">
            <w:pPr>
              <w:pStyle w:val="Title"/>
              <w:jc w:val="left"/>
              <w:rPr>
                <w:rFonts w:ascii="Calibri" w:eastAsia="Calibri" w:hAnsi="Calibri" w:cs="Calibri"/>
                <w:b w:val="0"/>
                <w:sz w:val="16"/>
                <w:szCs w:val="16"/>
                <w:u w:val="none"/>
              </w:rPr>
            </w:pPr>
          </w:p>
          <w:p w14:paraId="00984D75" w14:textId="77777777" w:rsidR="0018165C" w:rsidRDefault="0018165C" w:rsidP="0018165C">
            <w:pPr>
              <w:pStyle w:val="Title"/>
              <w:jc w:val="left"/>
              <w:rPr>
                <w:rFonts w:ascii="Calibri" w:eastAsia="Calibri" w:hAnsi="Calibri" w:cs="Calibri"/>
                <w:b w:val="0"/>
                <w:sz w:val="16"/>
                <w:szCs w:val="16"/>
                <w:u w:val="none"/>
              </w:rPr>
            </w:pPr>
          </w:p>
          <w:p w14:paraId="6DE04397"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4F8DD9A3" w14:textId="77777777" w:rsidR="0018165C" w:rsidRDefault="0018165C" w:rsidP="0018165C">
            <w:pPr>
              <w:pStyle w:val="Title"/>
              <w:jc w:val="left"/>
              <w:rPr>
                <w:rFonts w:ascii="Calibri" w:eastAsia="Calibri" w:hAnsi="Calibri" w:cs="Calibri"/>
                <w:b w:val="0"/>
                <w:sz w:val="16"/>
                <w:szCs w:val="16"/>
                <w:u w:val="none"/>
              </w:rPr>
            </w:pPr>
          </w:p>
          <w:p w14:paraId="0FE3293F" w14:textId="77777777" w:rsidR="0018165C" w:rsidRDefault="0018165C" w:rsidP="0018165C">
            <w:pPr>
              <w:pStyle w:val="Title"/>
              <w:jc w:val="left"/>
              <w:rPr>
                <w:rFonts w:ascii="Calibri" w:eastAsia="Calibri" w:hAnsi="Calibri" w:cs="Calibri"/>
                <w:b w:val="0"/>
                <w:sz w:val="16"/>
                <w:szCs w:val="16"/>
                <w:u w:val="none"/>
              </w:rPr>
            </w:pPr>
          </w:p>
          <w:p w14:paraId="18B20000" w14:textId="77777777" w:rsidR="0018165C" w:rsidRDefault="0018165C" w:rsidP="0018165C">
            <w:pPr>
              <w:pStyle w:val="Title"/>
              <w:jc w:val="left"/>
              <w:rPr>
                <w:rFonts w:ascii="Calibri" w:eastAsia="Calibri" w:hAnsi="Calibri" w:cs="Calibri"/>
                <w:b w:val="0"/>
                <w:sz w:val="16"/>
                <w:szCs w:val="16"/>
                <w:u w:val="none"/>
              </w:rPr>
            </w:pPr>
          </w:p>
          <w:p w14:paraId="7FB6B69F" w14:textId="77777777" w:rsidR="0018165C" w:rsidRDefault="0018165C" w:rsidP="0018165C">
            <w:pPr>
              <w:pStyle w:val="Title"/>
              <w:jc w:val="left"/>
              <w:rPr>
                <w:rFonts w:ascii="Calibri" w:eastAsia="Calibri" w:hAnsi="Calibri" w:cs="Calibri"/>
                <w:b w:val="0"/>
                <w:sz w:val="16"/>
                <w:szCs w:val="16"/>
                <w:u w:val="none"/>
              </w:rPr>
            </w:pPr>
          </w:p>
          <w:p w14:paraId="1F88DB90" w14:textId="77777777" w:rsidR="0018165C" w:rsidRDefault="0018165C" w:rsidP="0018165C">
            <w:pPr>
              <w:pStyle w:val="Title"/>
              <w:jc w:val="left"/>
              <w:rPr>
                <w:rFonts w:ascii="Calibri" w:eastAsia="Calibri" w:hAnsi="Calibri" w:cs="Calibri"/>
                <w:b w:val="0"/>
                <w:sz w:val="16"/>
                <w:szCs w:val="16"/>
                <w:u w:val="none"/>
              </w:rPr>
            </w:pPr>
          </w:p>
          <w:p w14:paraId="605BE912" w14:textId="77777777" w:rsidR="0018165C" w:rsidRDefault="0018165C" w:rsidP="0018165C">
            <w:pPr>
              <w:pStyle w:val="Title"/>
              <w:jc w:val="left"/>
              <w:rPr>
                <w:rFonts w:ascii="Calibri" w:eastAsia="Calibri" w:hAnsi="Calibri" w:cs="Calibri"/>
                <w:b w:val="0"/>
                <w:sz w:val="16"/>
                <w:szCs w:val="16"/>
                <w:u w:val="none"/>
              </w:rPr>
            </w:pPr>
          </w:p>
          <w:p w14:paraId="41093580" w14:textId="77777777" w:rsidR="0018165C" w:rsidRDefault="0018165C" w:rsidP="0018165C">
            <w:pPr>
              <w:pStyle w:val="Title"/>
              <w:jc w:val="left"/>
              <w:rPr>
                <w:rFonts w:ascii="Calibri" w:eastAsia="Calibri" w:hAnsi="Calibri" w:cs="Calibri"/>
                <w:b w:val="0"/>
                <w:sz w:val="16"/>
                <w:szCs w:val="16"/>
                <w:u w:val="none"/>
              </w:rPr>
            </w:pPr>
          </w:p>
          <w:p w14:paraId="195640CD" w14:textId="77777777" w:rsidR="0018165C" w:rsidRDefault="0018165C" w:rsidP="0018165C">
            <w:pPr>
              <w:pStyle w:val="Title"/>
              <w:jc w:val="left"/>
              <w:rPr>
                <w:rFonts w:ascii="Calibri" w:eastAsia="Calibri" w:hAnsi="Calibri" w:cs="Calibri"/>
                <w:b w:val="0"/>
                <w:sz w:val="16"/>
                <w:szCs w:val="16"/>
                <w:u w:val="none"/>
              </w:rPr>
            </w:pPr>
          </w:p>
          <w:p w14:paraId="1D00AF06" w14:textId="77777777" w:rsidR="0018165C" w:rsidRDefault="0018165C" w:rsidP="0018165C">
            <w:pPr>
              <w:pStyle w:val="Title"/>
              <w:jc w:val="left"/>
              <w:rPr>
                <w:rFonts w:ascii="Calibri" w:eastAsia="Calibri" w:hAnsi="Calibri" w:cs="Calibri"/>
                <w:b w:val="0"/>
                <w:sz w:val="16"/>
                <w:szCs w:val="16"/>
                <w:u w:val="none"/>
              </w:rPr>
            </w:pPr>
          </w:p>
          <w:p w14:paraId="3E4735A6" w14:textId="77777777" w:rsidR="0018165C" w:rsidRDefault="0018165C" w:rsidP="0018165C">
            <w:pPr>
              <w:pStyle w:val="Title"/>
              <w:jc w:val="left"/>
              <w:rPr>
                <w:rFonts w:ascii="Calibri" w:eastAsia="Calibri" w:hAnsi="Calibri" w:cs="Calibri"/>
                <w:b w:val="0"/>
                <w:sz w:val="16"/>
                <w:szCs w:val="16"/>
                <w:u w:val="none"/>
              </w:rPr>
            </w:pPr>
          </w:p>
          <w:p w14:paraId="4CE1EB2F" w14:textId="77777777" w:rsidR="0018165C" w:rsidRDefault="0018165C" w:rsidP="0018165C">
            <w:pPr>
              <w:pStyle w:val="Title"/>
              <w:jc w:val="left"/>
              <w:rPr>
                <w:rFonts w:ascii="Calibri" w:eastAsia="Calibri" w:hAnsi="Calibri" w:cs="Calibri"/>
                <w:b w:val="0"/>
                <w:sz w:val="16"/>
                <w:szCs w:val="16"/>
                <w:u w:val="none"/>
              </w:rPr>
            </w:pPr>
          </w:p>
          <w:p w14:paraId="120847AA" w14:textId="77777777" w:rsidR="0018165C" w:rsidRDefault="0018165C" w:rsidP="0018165C">
            <w:pPr>
              <w:pStyle w:val="Title"/>
              <w:jc w:val="left"/>
              <w:rPr>
                <w:rFonts w:ascii="Calibri" w:eastAsia="Calibri" w:hAnsi="Calibri" w:cs="Calibri"/>
                <w:b w:val="0"/>
                <w:sz w:val="16"/>
                <w:szCs w:val="16"/>
                <w:u w:val="none"/>
              </w:rPr>
            </w:pPr>
          </w:p>
          <w:p w14:paraId="62B1F336" w14:textId="77777777" w:rsidR="0018165C" w:rsidRDefault="0018165C" w:rsidP="0018165C">
            <w:pPr>
              <w:pStyle w:val="Title"/>
              <w:jc w:val="left"/>
              <w:rPr>
                <w:rFonts w:ascii="Calibri" w:eastAsia="Calibri" w:hAnsi="Calibri" w:cs="Calibri"/>
                <w:b w:val="0"/>
                <w:sz w:val="16"/>
                <w:szCs w:val="16"/>
                <w:u w:val="none"/>
              </w:rPr>
            </w:pPr>
          </w:p>
          <w:p w14:paraId="5FCC5022" w14:textId="77777777" w:rsidR="0018165C" w:rsidRDefault="0018165C" w:rsidP="0018165C">
            <w:pPr>
              <w:pStyle w:val="Title"/>
              <w:jc w:val="left"/>
              <w:rPr>
                <w:rFonts w:ascii="Calibri" w:eastAsia="Calibri" w:hAnsi="Calibri" w:cs="Calibri"/>
                <w:b w:val="0"/>
                <w:sz w:val="16"/>
                <w:szCs w:val="16"/>
                <w:u w:val="none"/>
              </w:rPr>
            </w:pPr>
          </w:p>
          <w:p w14:paraId="3C2B094F" w14:textId="77777777" w:rsidR="0018165C" w:rsidRDefault="0018165C" w:rsidP="0018165C">
            <w:pPr>
              <w:pStyle w:val="Title"/>
              <w:jc w:val="left"/>
              <w:rPr>
                <w:rFonts w:ascii="Calibri" w:eastAsia="Calibri" w:hAnsi="Calibri" w:cs="Calibri"/>
                <w:b w:val="0"/>
                <w:sz w:val="16"/>
                <w:szCs w:val="16"/>
                <w:u w:val="none"/>
              </w:rPr>
            </w:pPr>
          </w:p>
          <w:p w14:paraId="5A10F72F" w14:textId="77777777" w:rsidR="0018165C" w:rsidRDefault="0018165C" w:rsidP="0018165C">
            <w:pPr>
              <w:pStyle w:val="Title"/>
              <w:jc w:val="left"/>
              <w:rPr>
                <w:rFonts w:ascii="Calibri" w:eastAsia="Calibri" w:hAnsi="Calibri" w:cs="Calibri"/>
                <w:b w:val="0"/>
                <w:sz w:val="16"/>
                <w:szCs w:val="16"/>
                <w:u w:val="none"/>
              </w:rPr>
            </w:pPr>
          </w:p>
          <w:p w14:paraId="57E7BDF5" w14:textId="77777777" w:rsidR="0018165C" w:rsidRDefault="0018165C" w:rsidP="0018165C">
            <w:pPr>
              <w:pStyle w:val="Title"/>
              <w:jc w:val="left"/>
              <w:rPr>
                <w:rFonts w:ascii="Calibri" w:eastAsia="Calibri" w:hAnsi="Calibri" w:cs="Calibri"/>
                <w:b w:val="0"/>
                <w:sz w:val="16"/>
                <w:szCs w:val="16"/>
                <w:u w:val="none"/>
              </w:rPr>
            </w:pPr>
          </w:p>
          <w:p w14:paraId="706F51D1" w14:textId="77777777" w:rsidR="0018165C" w:rsidRDefault="0018165C" w:rsidP="0018165C">
            <w:pPr>
              <w:pStyle w:val="Title"/>
              <w:jc w:val="left"/>
              <w:rPr>
                <w:rFonts w:ascii="Calibri" w:eastAsia="Calibri" w:hAnsi="Calibri" w:cs="Calibri"/>
                <w:b w:val="0"/>
                <w:sz w:val="16"/>
                <w:szCs w:val="16"/>
                <w:u w:val="none"/>
              </w:rPr>
            </w:pPr>
          </w:p>
          <w:p w14:paraId="79A2BBC1" w14:textId="77777777" w:rsidR="0018165C" w:rsidRDefault="0018165C" w:rsidP="0018165C">
            <w:pPr>
              <w:pStyle w:val="Title"/>
              <w:jc w:val="left"/>
              <w:rPr>
                <w:rFonts w:ascii="Calibri" w:eastAsia="Calibri" w:hAnsi="Calibri" w:cs="Calibri"/>
                <w:b w:val="0"/>
                <w:sz w:val="16"/>
                <w:szCs w:val="16"/>
                <w:u w:val="none"/>
              </w:rPr>
            </w:pPr>
          </w:p>
          <w:p w14:paraId="7309CCA0" w14:textId="77777777" w:rsidR="0018165C" w:rsidRDefault="0018165C" w:rsidP="0018165C">
            <w:pPr>
              <w:pStyle w:val="Title"/>
              <w:jc w:val="left"/>
              <w:rPr>
                <w:rFonts w:ascii="Calibri" w:eastAsia="Calibri" w:hAnsi="Calibri" w:cs="Calibri"/>
                <w:b w:val="0"/>
                <w:sz w:val="16"/>
                <w:szCs w:val="16"/>
                <w:u w:val="none"/>
              </w:rPr>
            </w:pPr>
          </w:p>
          <w:p w14:paraId="59FC1D85" w14:textId="77777777" w:rsidR="0018165C" w:rsidRDefault="0018165C" w:rsidP="0018165C">
            <w:pPr>
              <w:pStyle w:val="Title"/>
              <w:jc w:val="left"/>
              <w:rPr>
                <w:rFonts w:ascii="Calibri" w:eastAsia="Calibri" w:hAnsi="Calibri" w:cs="Calibri"/>
                <w:b w:val="0"/>
                <w:sz w:val="16"/>
                <w:szCs w:val="16"/>
                <w:u w:val="none"/>
              </w:rPr>
            </w:pPr>
          </w:p>
          <w:p w14:paraId="380559D9" w14:textId="77777777" w:rsidR="0018165C" w:rsidRDefault="0018165C" w:rsidP="0018165C">
            <w:pPr>
              <w:pStyle w:val="Title"/>
              <w:jc w:val="left"/>
              <w:rPr>
                <w:rFonts w:ascii="Calibri" w:eastAsia="Calibri" w:hAnsi="Calibri" w:cs="Calibri"/>
                <w:b w:val="0"/>
                <w:sz w:val="16"/>
                <w:szCs w:val="16"/>
                <w:u w:val="none"/>
              </w:rPr>
            </w:pPr>
          </w:p>
          <w:p w14:paraId="4054AE34" w14:textId="77777777" w:rsidR="0018165C" w:rsidRDefault="0018165C" w:rsidP="0018165C">
            <w:pPr>
              <w:pStyle w:val="Title"/>
              <w:jc w:val="left"/>
              <w:rPr>
                <w:rFonts w:ascii="Calibri" w:eastAsia="Calibri" w:hAnsi="Calibri" w:cs="Calibri"/>
                <w:b w:val="0"/>
                <w:sz w:val="16"/>
                <w:szCs w:val="16"/>
                <w:u w:val="none"/>
              </w:rPr>
            </w:pPr>
          </w:p>
          <w:p w14:paraId="0BABC89A" w14:textId="77777777" w:rsidR="0018165C" w:rsidRDefault="0018165C" w:rsidP="0018165C">
            <w:pPr>
              <w:pStyle w:val="Title"/>
              <w:jc w:val="left"/>
              <w:rPr>
                <w:rFonts w:ascii="Calibri" w:eastAsia="Calibri" w:hAnsi="Calibri" w:cs="Calibri"/>
                <w:b w:val="0"/>
                <w:sz w:val="16"/>
                <w:szCs w:val="16"/>
                <w:u w:val="none"/>
              </w:rPr>
            </w:pPr>
          </w:p>
          <w:p w14:paraId="583B68E7" w14:textId="77777777" w:rsidR="0018165C" w:rsidRDefault="0018165C" w:rsidP="0018165C">
            <w:pPr>
              <w:pStyle w:val="Title"/>
              <w:jc w:val="left"/>
              <w:rPr>
                <w:rFonts w:ascii="Calibri" w:eastAsia="Calibri" w:hAnsi="Calibri" w:cs="Calibri"/>
                <w:b w:val="0"/>
                <w:sz w:val="16"/>
                <w:szCs w:val="16"/>
                <w:u w:val="none"/>
              </w:rPr>
            </w:pPr>
          </w:p>
          <w:p w14:paraId="7A343F28" w14:textId="77777777" w:rsidR="0018165C" w:rsidRDefault="0018165C" w:rsidP="0018165C">
            <w:pPr>
              <w:pStyle w:val="Title"/>
              <w:jc w:val="left"/>
              <w:rPr>
                <w:rFonts w:ascii="Calibri" w:eastAsia="Calibri" w:hAnsi="Calibri" w:cs="Calibri"/>
                <w:b w:val="0"/>
                <w:sz w:val="16"/>
                <w:szCs w:val="16"/>
                <w:u w:val="none"/>
              </w:rPr>
            </w:pPr>
          </w:p>
          <w:p w14:paraId="4167C82F" w14:textId="77777777" w:rsidR="0018165C" w:rsidRDefault="0018165C" w:rsidP="0018165C">
            <w:pPr>
              <w:pStyle w:val="Title"/>
              <w:jc w:val="left"/>
              <w:rPr>
                <w:rFonts w:ascii="Calibri" w:eastAsia="Calibri" w:hAnsi="Calibri" w:cs="Calibri"/>
                <w:b w:val="0"/>
                <w:sz w:val="16"/>
                <w:szCs w:val="16"/>
                <w:u w:val="none"/>
              </w:rPr>
            </w:pPr>
          </w:p>
          <w:p w14:paraId="45778738" w14:textId="77777777" w:rsidR="0018165C" w:rsidRDefault="0018165C" w:rsidP="0018165C">
            <w:pPr>
              <w:pStyle w:val="Title"/>
              <w:jc w:val="left"/>
              <w:rPr>
                <w:rFonts w:ascii="Calibri" w:eastAsia="Calibri" w:hAnsi="Calibri" w:cs="Calibri"/>
                <w:b w:val="0"/>
                <w:sz w:val="16"/>
                <w:szCs w:val="16"/>
                <w:u w:val="none"/>
              </w:rPr>
            </w:pPr>
          </w:p>
          <w:p w14:paraId="158B4883" w14:textId="77777777" w:rsidR="0018165C" w:rsidRDefault="0018165C" w:rsidP="0018165C">
            <w:pPr>
              <w:pStyle w:val="Title"/>
              <w:jc w:val="left"/>
              <w:rPr>
                <w:rFonts w:ascii="Calibri" w:eastAsia="Calibri" w:hAnsi="Calibri" w:cs="Calibri"/>
                <w:b w:val="0"/>
                <w:sz w:val="16"/>
                <w:szCs w:val="16"/>
                <w:u w:val="none"/>
              </w:rPr>
            </w:pPr>
          </w:p>
          <w:p w14:paraId="1B6982EA" w14:textId="77777777" w:rsidR="0018165C" w:rsidRDefault="0018165C" w:rsidP="0018165C">
            <w:pPr>
              <w:pStyle w:val="Title"/>
              <w:jc w:val="left"/>
              <w:rPr>
                <w:rFonts w:ascii="Calibri" w:eastAsia="Calibri" w:hAnsi="Calibri" w:cs="Calibri"/>
                <w:b w:val="0"/>
                <w:sz w:val="16"/>
                <w:szCs w:val="16"/>
                <w:u w:val="none"/>
              </w:rPr>
            </w:pPr>
          </w:p>
        </w:tc>
        <w:tc>
          <w:tcPr>
            <w:tcW w:w="1084" w:type="dxa"/>
            <w:gridSpan w:val="2"/>
            <w:shd w:val="clear" w:color="auto" w:fill="auto"/>
          </w:tcPr>
          <w:p w14:paraId="39CFFCC3" w14:textId="77777777" w:rsidR="0018165C" w:rsidRDefault="0018165C" w:rsidP="0018165C">
            <w:pPr>
              <w:jc w:val="both"/>
              <w:rPr>
                <w:sz w:val="16"/>
                <w:szCs w:val="16"/>
              </w:rPr>
            </w:pPr>
            <w:r>
              <w:rPr>
                <w:sz w:val="16"/>
                <w:szCs w:val="16"/>
              </w:rPr>
              <w:lastRenderedPageBreak/>
              <w:t xml:space="preserve">Virus transmission in the workplace due to lack of social distancing </w:t>
            </w:r>
          </w:p>
          <w:p w14:paraId="7B208FB1" w14:textId="77777777" w:rsidR="0018165C" w:rsidRDefault="0018165C" w:rsidP="0018165C">
            <w:pPr>
              <w:jc w:val="both"/>
              <w:rPr>
                <w:sz w:val="16"/>
                <w:szCs w:val="16"/>
              </w:rPr>
            </w:pPr>
          </w:p>
          <w:p w14:paraId="2B3564C0" w14:textId="77777777" w:rsidR="0018165C" w:rsidRDefault="0018165C" w:rsidP="0018165C">
            <w:pPr>
              <w:jc w:val="both"/>
              <w:rPr>
                <w:sz w:val="16"/>
                <w:szCs w:val="16"/>
              </w:rPr>
            </w:pPr>
          </w:p>
          <w:p w14:paraId="3A66DF82" w14:textId="77777777" w:rsidR="0018165C" w:rsidRDefault="0018165C" w:rsidP="0018165C">
            <w:pPr>
              <w:jc w:val="both"/>
              <w:rPr>
                <w:sz w:val="16"/>
                <w:szCs w:val="16"/>
              </w:rPr>
            </w:pPr>
          </w:p>
          <w:p w14:paraId="17995C30" w14:textId="77777777" w:rsidR="0018165C" w:rsidRDefault="0018165C" w:rsidP="0018165C">
            <w:pPr>
              <w:jc w:val="both"/>
              <w:rPr>
                <w:sz w:val="16"/>
                <w:szCs w:val="16"/>
              </w:rPr>
            </w:pPr>
          </w:p>
          <w:p w14:paraId="71726EBB" w14:textId="77777777" w:rsidR="0018165C" w:rsidRDefault="0018165C" w:rsidP="0018165C">
            <w:pPr>
              <w:jc w:val="both"/>
              <w:rPr>
                <w:sz w:val="16"/>
                <w:szCs w:val="16"/>
              </w:rPr>
            </w:pPr>
            <w:r>
              <w:rPr>
                <w:sz w:val="16"/>
                <w:szCs w:val="16"/>
              </w:rPr>
              <w:t xml:space="preserve">Virus transmission in the workplace due to lack of social distancing </w:t>
            </w:r>
          </w:p>
          <w:p w14:paraId="4E0EFF35" w14:textId="77777777" w:rsidR="0018165C" w:rsidRDefault="0018165C" w:rsidP="0018165C">
            <w:pPr>
              <w:jc w:val="both"/>
              <w:rPr>
                <w:sz w:val="16"/>
                <w:szCs w:val="16"/>
              </w:rPr>
            </w:pPr>
          </w:p>
          <w:p w14:paraId="30617716" w14:textId="77777777" w:rsidR="0018165C" w:rsidRDefault="0018165C" w:rsidP="0018165C">
            <w:pPr>
              <w:jc w:val="both"/>
              <w:rPr>
                <w:sz w:val="16"/>
                <w:szCs w:val="16"/>
              </w:rPr>
            </w:pPr>
          </w:p>
          <w:p w14:paraId="262250E0" w14:textId="77777777" w:rsidR="0018165C" w:rsidRDefault="0018165C" w:rsidP="0018165C">
            <w:pPr>
              <w:jc w:val="both"/>
              <w:rPr>
                <w:sz w:val="16"/>
                <w:szCs w:val="16"/>
              </w:rPr>
            </w:pPr>
          </w:p>
          <w:p w14:paraId="0D85589A" w14:textId="77777777" w:rsidR="0018165C" w:rsidRDefault="0018165C" w:rsidP="0018165C">
            <w:pPr>
              <w:jc w:val="both"/>
              <w:rPr>
                <w:sz w:val="16"/>
                <w:szCs w:val="16"/>
              </w:rPr>
            </w:pPr>
          </w:p>
          <w:p w14:paraId="4FA4BA66" w14:textId="77777777" w:rsidR="0018165C" w:rsidRDefault="0018165C" w:rsidP="0018165C">
            <w:pPr>
              <w:jc w:val="both"/>
              <w:rPr>
                <w:sz w:val="16"/>
                <w:szCs w:val="16"/>
              </w:rPr>
            </w:pPr>
          </w:p>
          <w:p w14:paraId="7D8FCC91" w14:textId="77777777" w:rsidR="0018165C" w:rsidRDefault="0018165C" w:rsidP="0018165C">
            <w:pPr>
              <w:jc w:val="both"/>
              <w:rPr>
                <w:sz w:val="16"/>
                <w:szCs w:val="16"/>
              </w:rPr>
            </w:pPr>
          </w:p>
          <w:p w14:paraId="10A7DE00" w14:textId="77777777" w:rsidR="0018165C" w:rsidRDefault="0018165C" w:rsidP="0018165C">
            <w:pPr>
              <w:jc w:val="both"/>
              <w:rPr>
                <w:sz w:val="16"/>
                <w:szCs w:val="16"/>
              </w:rPr>
            </w:pPr>
          </w:p>
          <w:p w14:paraId="12FC5B47" w14:textId="77777777" w:rsidR="0018165C" w:rsidRDefault="0018165C" w:rsidP="0018165C">
            <w:pPr>
              <w:jc w:val="both"/>
              <w:rPr>
                <w:sz w:val="16"/>
                <w:szCs w:val="16"/>
              </w:rPr>
            </w:pPr>
          </w:p>
          <w:p w14:paraId="76466BE3" w14:textId="77777777" w:rsidR="0018165C" w:rsidRDefault="0018165C" w:rsidP="0018165C">
            <w:pPr>
              <w:jc w:val="both"/>
              <w:rPr>
                <w:sz w:val="16"/>
                <w:szCs w:val="16"/>
              </w:rPr>
            </w:pPr>
          </w:p>
          <w:p w14:paraId="06A5CD0B" w14:textId="77777777" w:rsidR="0018165C" w:rsidRDefault="0018165C" w:rsidP="0018165C">
            <w:pPr>
              <w:jc w:val="both"/>
              <w:rPr>
                <w:sz w:val="16"/>
                <w:szCs w:val="16"/>
              </w:rPr>
            </w:pPr>
          </w:p>
          <w:p w14:paraId="21B7CFED" w14:textId="77777777" w:rsidR="0018165C" w:rsidRDefault="0018165C" w:rsidP="0018165C">
            <w:pPr>
              <w:jc w:val="both"/>
              <w:rPr>
                <w:sz w:val="16"/>
                <w:szCs w:val="16"/>
              </w:rPr>
            </w:pPr>
            <w:r>
              <w:rPr>
                <w:sz w:val="16"/>
                <w:szCs w:val="16"/>
              </w:rPr>
              <w:t xml:space="preserve">Virus transmission in the workplace due to lack of social distancing </w:t>
            </w:r>
          </w:p>
          <w:p w14:paraId="23B08207" w14:textId="77777777" w:rsidR="0018165C" w:rsidRDefault="0018165C" w:rsidP="0018165C">
            <w:pPr>
              <w:jc w:val="both"/>
              <w:rPr>
                <w:sz w:val="16"/>
                <w:szCs w:val="16"/>
              </w:rPr>
            </w:pPr>
          </w:p>
          <w:p w14:paraId="45791298" w14:textId="77777777" w:rsidR="0018165C" w:rsidRDefault="0018165C" w:rsidP="0018165C">
            <w:pPr>
              <w:jc w:val="both"/>
              <w:rPr>
                <w:sz w:val="16"/>
                <w:szCs w:val="16"/>
              </w:rPr>
            </w:pPr>
          </w:p>
          <w:p w14:paraId="50CB3912" w14:textId="77777777" w:rsidR="0018165C" w:rsidRDefault="0018165C" w:rsidP="0018165C">
            <w:pPr>
              <w:jc w:val="both"/>
              <w:rPr>
                <w:sz w:val="16"/>
                <w:szCs w:val="16"/>
              </w:rPr>
            </w:pPr>
          </w:p>
          <w:p w14:paraId="1F5937F0" w14:textId="77777777" w:rsidR="0018165C" w:rsidRDefault="0018165C" w:rsidP="0018165C">
            <w:pPr>
              <w:jc w:val="both"/>
              <w:rPr>
                <w:sz w:val="16"/>
                <w:szCs w:val="16"/>
              </w:rPr>
            </w:pPr>
          </w:p>
          <w:p w14:paraId="3CC3C835" w14:textId="77777777" w:rsidR="0018165C" w:rsidRDefault="0018165C" w:rsidP="0018165C">
            <w:pPr>
              <w:jc w:val="both"/>
              <w:rPr>
                <w:sz w:val="16"/>
                <w:szCs w:val="16"/>
              </w:rPr>
            </w:pPr>
          </w:p>
          <w:p w14:paraId="3DE460D0" w14:textId="77777777" w:rsidR="0018165C" w:rsidRDefault="0018165C" w:rsidP="0018165C">
            <w:pPr>
              <w:jc w:val="both"/>
              <w:rPr>
                <w:sz w:val="16"/>
                <w:szCs w:val="16"/>
              </w:rPr>
            </w:pPr>
          </w:p>
          <w:p w14:paraId="7D62D0F1" w14:textId="77777777" w:rsidR="0018165C" w:rsidRDefault="0018165C" w:rsidP="0018165C">
            <w:pPr>
              <w:jc w:val="both"/>
              <w:rPr>
                <w:sz w:val="16"/>
                <w:szCs w:val="16"/>
              </w:rPr>
            </w:pPr>
          </w:p>
          <w:p w14:paraId="52F6B565" w14:textId="77777777" w:rsidR="0018165C" w:rsidRDefault="0018165C" w:rsidP="0018165C">
            <w:pPr>
              <w:jc w:val="both"/>
              <w:rPr>
                <w:sz w:val="16"/>
                <w:szCs w:val="16"/>
              </w:rPr>
            </w:pPr>
          </w:p>
          <w:p w14:paraId="5D99C9AB" w14:textId="77777777" w:rsidR="0018165C" w:rsidRDefault="0018165C" w:rsidP="0018165C">
            <w:pPr>
              <w:jc w:val="both"/>
              <w:rPr>
                <w:sz w:val="16"/>
                <w:szCs w:val="16"/>
              </w:rPr>
            </w:pPr>
          </w:p>
          <w:p w14:paraId="6FDA8720" w14:textId="77777777" w:rsidR="0018165C" w:rsidRDefault="0018165C" w:rsidP="0018165C">
            <w:pPr>
              <w:jc w:val="both"/>
              <w:rPr>
                <w:sz w:val="16"/>
                <w:szCs w:val="16"/>
              </w:rPr>
            </w:pPr>
          </w:p>
          <w:p w14:paraId="2D7EC6F2" w14:textId="77777777" w:rsidR="0018165C" w:rsidRDefault="0018165C" w:rsidP="0018165C">
            <w:pPr>
              <w:jc w:val="both"/>
              <w:rPr>
                <w:sz w:val="16"/>
                <w:szCs w:val="16"/>
              </w:rPr>
            </w:pPr>
            <w:r>
              <w:rPr>
                <w:sz w:val="16"/>
                <w:szCs w:val="16"/>
              </w:rPr>
              <w:t xml:space="preserve">Virus transmission in the workplace due to lack of social distancing </w:t>
            </w:r>
          </w:p>
          <w:p w14:paraId="73A2F02D" w14:textId="77777777" w:rsidR="0018165C" w:rsidRDefault="0018165C" w:rsidP="0018165C">
            <w:pPr>
              <w:jc w:val="both"/>
              <w:rPr>
                <w:sz w:val="16"/>
                <w:szCs w:val="16"/>
              </w:rPr>
            </w:pPr>
          </w:p>
          <w:p w14:paraId="4CE4EC60" w14:textId="77777777" w:rsidR="0018165C" w:rsidRDefault="0018165C" w:rsidP="0018165C">
            <w:pPr>
              <w:jc w:val="both"/>
              <w:rPr>
                <w:sz w:val="16"/>
                <w:szCs w:val="16"/>
              </w:rPr>
            </w:pPr>
          </w:p>
          <w:p w14:paraId="054D0CCC" w14:textId="77777777" w:rsidR="0018165C" w:rsidRDefault="0018165C" w:rsidP="0018165C">
            <w:pPr>
              <w:jc w:val="both"/>
              <w:rPr>
                <w:sz w:val="16"/>
                <w:szCs w:val="16"/>
              </w:rPr>
            </w:pPr>
          </w:p>
          <w:p w14:paraId="77F0B37D" w14:textId="77777777" w:rsidR="0018165C" w:rsidRDefault="0018165C" w:rsidP="0018165C">
            <w:pPr>
              <w:jc w:val="both"/>
              <w:rPr>
                <w:sz w:val="16"/>
                <w:szCs w:val="16"/>
              </w:rPr>
            </w:pPr>
          </w:p>
          <w:p w14:paraId="6822CA41" w14:textId="77777777" w:rsidR="0018165C" w:rsidRDefault="0018165C" w:rsidP="0018165C">
            <w:pPr>
              <w:jc w:val="both"/>
              <w:rPr>
                <w:sz w:val="16"/>
                <w:szCs w:val="16"/>
              </w:rPr>
            </w:pPr>
          </w:p>
          <w:p w14:paraId="19B60598" w14:textId="77777777" w:rsidR="0018165C" w:rsidRDefault="0018165C" w:rsidP="0018165C">
            <w:pPr>
              <w:jc w:val="both"/>
              <w:rPr>
                <w:sz w:val="16"/>
                <w:szCs w:val="16"/>
              </w:rPr>
            </w:pPr>
          </w:p>
          <w:p w14:paraId="770153DC" w14:textId="77777777" w:rsidR="0018165C" w:rsidRDefault="0018165C" w:rsidP="0018165C">
            <w:pPr>
              <w:jc w:val="both"/>
              <w:rPr>
                <w:sz w:val="16"/>
                <w:szCs w:val="16"/>
              </w:rPr>
            </w:pPr>
          </w:p>
          <w:p w14:paraId="08FB0F3E" w14:textId="77777777" w:rsidR="0018165C" w:rsidRDefault="0018165C" w:rsidP="0018165C">
            <w:pPr>
              <w:jc w:val="both"/>
              <w:rPr>
                <w:sz w:val="16"/>
                <w:szCs w:val="16"/>
              </w:rPr>
            </w:pPr>
          </w:p>
          <w:p w14:paraId="22847BCA" w14:textId="77777777" w:rsidR="0018165C" w:rsidRDefault="0018165C" w:rsidP="0018165C">
            <w:pPr>
              <w:jc w:val="both"/>
              <w:rPr>
                <w:sz w:val="16"/>
                <w:szCs w:val="16"/>
              </w:rPr>
            </w:pPr>
          </w:p>
          <w:p w14:paraId="4F8DCC0C" w14:textId="77777777" w:rsidR="0018165C" w:rsidRDefault="0018165C" w:rsidP="0018165C">
            <w:pPr>
              <w:jc w:val="both"/>
              <w:rPr>
                <w:sz w:val="16"/>
                <w:szCs w:val="16"/>
              </w:rPr>
            </w:pPr>
          </w:p>
          <w:p w14:paraId="0DD9D622" w14:textId="77777777" w:rsidR="0018165C" w:rsidRDefault="0018165C" w:rsidP="0018165C">
            <w:pPr>
              <w:jc w:val="both"/>
              <w:rPr>
                <w:sz w:val="16"/>
                <w:szCs w:val="16"/>
              </w:rPr>
            </w:pPr>
            <w:r>
              <w:rPr>
                <w:sz w:val="16"/>
                <w:szCs w:val="16"/>
              </w:rPr>
              <w:t xml:space="preserve">Virus transmission in the workplace due to lack of social distancing </w:t>
            </w:r>
          </w:p>
          <w:p w14:paraId="78F88DCC" w14:textId="77777777" w:rsidR="0018165C" w:rsidRDefault="0018165C" w:rsidP="0018165C">
            <w:pPr>
              <w:jc w:val="both"/>
              <w:rPr>
                <w:sz w:val="16"/>
                <w:szCs w:val="16"/>
              </w:rPr>
            </w:pPr>
          </w:p>
          <w:p w14:paraId="7264B4D5" w14:textId="77777777" w:rsidR="0018165C" w:rsidRDefault="0018165C" w:rsidP="0018165C">
            <w:pPr>
              <w:jc w:val="both"/>
              <w:rPr>
                <w:sz w:val="16"/>
                <w:szCs w:val="16"/>
              </w:rPr>
            </w:pPr>
          </w:p>
          <w:p w14:paraId="1C7A349C" w14:textId="77777777" w:rsidR="0018165C" w:rsidRDefault="0018165C" w:rsidP="0018165C">
            <w:pPr>
              <w:jc w:val="both"/>
              <w:rPr>
                <w:sz w:val="16"/>
                <w:szCs w:val="16"/>
              </w:rPr>
            </w:pPr>
          </w:p>
          <w:p w14:paraId="17410770" w14:textId="77777777" w:rsidR="0018165C" w:rsidRDefault="0018165C" w:rsidP="0018165C">
            <w:pPr>
              <w:jc w:val="both"/>
              <w:rPr>
                <w:sz w:val="16"/>
                <w:szCs w:val="16"/>
              </w:rPr>
            </w:pPr>
          </w:p>
          <w:p w14:paraId="34C70118" w14:textId="77777777" w:rsidR="0018165C" w:rsidRDefault="0018165C" w:rsidP="0018165C">
            <w:pPr>
              <w:jc w:val="both"/>
              <w:rPr>
                <w:sz w:val="16"/>
                <w:szCs w:val="16"/>
              </w:rPr>
            </w:pPr>
          </w:p>
          <w:p w14:paraId="5181D268" w14:textId="77777777" w:rsidR="0018165C" w:rsidRDefault="0018165C" w:rsidP="0018165C">
            <w:pPr>
              <w:jc w:val="both"/>
              <w:rPr>
                <w:sz w:val="16"/>
                <w:szCs w:val="16"/>
              </w:rPr>
            </w:pPr>
          </w:p>
          <w:p w14:paraId="7C71ADB4" w14:textId="77777777" w:rsidR="0018165C" w:rsidRDefault="0018165C" w:rsidP="0018165C">
            <w:pPr>
              <w:jc w:val="both"/>
              <w:rPr>
                <w:sz w:val="16"/>
                <w:szCs w:val="16"/>
              </w:rPr>
            </w:pPr>
          </w:p>
          <w:p w14:paraId="3021CEFF" w14:textId="77777777" w:rsidR="0018165C" w:rsidRDefault="0018165C" w:rsidP="0018165C">
            <w:pPr>
              <w:jc w:val="both"/>
              <w:rPr>
                <w:sz w:val="16"/>
                <w:szCs w:val="16"/>
              </w:rPr>
            </w:pPr>
          </w:p>
          <w:p w14:paraId="1C0EE92D" w14:textId="77777777" w:rsidR="0018165C" w:rsidRDefault="0018165C" w:rsidP="0018165C">
            <w:pPr>
              <w:jc w:val="both"/>
              <w:rPr>
                <w:sz w:val="16"/>
                <w:szCs w:val="16"/>
              </w:rPr>
            </w:pPr>
          </w:p>
          <w:p w14:paraId="03142357" w14:textId="77777777" w:rsidR="0018165C" w:rsidRDefault="0018165C" w:rsidP="0018165C">
            <w:pPr>
              <w:jc w:val="both"/>
              <w:rPr>
                <w:sz w:val="16"/>
                <w:szCs w:val="16"/>
              </w:rPr>
            </w:pPr>
          </w:p>
          <w:p w14:paraId="369C78BA" w14:textId="77777777" w:rsidR="0018165C" w:rsidRDefault="0018165C" w:rsidP="0018165C">
            <w:pPr>
              <w:jc w:val="both"/>
              <w:rPr>
                <w:sz w:val="16"/>
                <w:szCs w:val="16"/>
              </w:rPr>
            </w:pPr>
          </w:p>
          <w:p w14:paraId="2BD05349" w14:textId="77777777" w:rsidR="0018165C" w:rsidRDefault="0018165C" w:rsidP="0018165C">
            <w:pPr>
              <w:pStyle w:val="Title"/>
              <w:jc w:val="left"/>
              <w:rPr>
                <w:rFonts w:ascii="Calibri" w:eastAsia="Calibri" w:hAnsi="Calibri" w:cs="Calibri"/>
                <w:b w:val="0"/>
                <w:sz w:val="16"/>
                <w:szCs w:val="16"/>
                <w:u w:val="none"/>
              </w:rPr>
            </w:pPr>
          </w:p>
        </w:tc>
        <w:tc>
          <w:tcPr>
            <w:tcW w:w="982" w:type="dxa"/>
            <w:shd w:val="clear" w:color="auto" w:fill="auto"/>
          </w:tcPr>
          <w:p w14:paraId="7217EE95" w14:textId="77777777" w:rsidR="0018165C" w:rsidRDefault="0018165C" w:rsidP="0018165C">
            <w:pPr>
              <w:pStyle w:val="Title"/>
              <w:jc w:val="left"/>
              <w:rPr>
                <w:rFonts w:ascii="Calibri" w:eastAsia="Calibri" w:hAnsi="Calibri" w:cs="Calibri"/>
                <w:b w:val="0"/>
                <w:sz w:val="16"/>
                <w:szCs w:val="16"/>
                <w:u w:val="none"/>
              </w:rPr>
            </w:pPr>
          </w:p>
        </w:tc>
        <w:tc>
          <w:tcPr>
            <w:tcW w:w="1166" w:type="dxa"/>
            <w:shd w:val="clear" w:color="auto" w:fill="auto"/>
          </w:tcPr>
          <w:p w14:paraId="1B28CCE2"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748AC3B"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0A041AC5"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5A83A80B"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07D29BD8"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35B16BE3"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7284A2B4"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6562B8EB"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175CEE02"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63238603"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64D8FF46"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73C606A1"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0EF94567"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0BE83E16"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67A29846"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63B89DCE"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3C8AC2A6"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325A39D7"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4A69B749"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54A93E9D"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7BD3F7BB"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0DD3B3F4"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0DAB443A"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7E651B77"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7DB9F7E"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0F82509C"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155B2E1E"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6604E646"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6503002B"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3F2A4B50"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5497FFCC"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663D16BD"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509E4480"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62B6B54B"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1655F370"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7A68C675"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20926E3E"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2C9BFE31"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77736415"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20D36202"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68639B40"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5047CCC0"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6D86CE2B"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67A04174" w14:textId="77777777" w:rsidR="0018165C" w:rsidRDefault="0018165C" w:rsidP="0018165C">
            <w:pPr>
              <w:pStyle w:val="Title"/>
              <w:jc w:val="left"/>
              <w:rPr>
                <w:rFonts w:ascii="Calibri" w:eastAsia="Calibri" w:hAnsi="Calibri" w:cs="Calibri"/>
                <w:b w:val="0"/>
                <w:sz w:val="16"/>
                <w:szCs w:val="16"/>
                <w:u w:val="none"/>
              </w:rPr>
            </w:pPr>
          </w:p>
          <w:p w14:paraId="09FBE678" w14:textId="77777777" w:rsidR="0018165C" w:rsidRDefault="0018165C" w:rsidP="0018165C">
            <w:pPr>
              <w:pStyle w:val="Title"/>
              <w:jc w:val="left"/>
              <w:rPr>
                <w:rFonts w:ascii="Calibri" w:eastAsia="Calibri" w:hAnsi="Calibri" w:cs="Calibri"/>
                <w:b w:val="0"/>
                <w:sz w:val="16"/>
                <w:szCs w:val="16"/>
                <w:u w:val="none"/>
              </w:rPr>
            </w:pPr>
          </w:p>
          <w:p w14:paraId="1FC54F94" w14:textId="77777777" w:rsidR="0018165C" w:rsidRDefault="0018165C" w:rsidP="0018165C">
            <w:pPr>
              <w:pStyle w:val="Title"/>
              <w:jc w:val="left"/>
              <w:rPr>
                <w:rFonts w:ascii="Calibri" w:eastAsia="Calibri" w:hAnsi="Calibri" w:cs="Calibri"/>
                <w:b w:val="0"/>
                <w:sz w:val="16"/>
                <w:szCs w:val="16"/>
                <w:u w:val="none"/>
              </w:rPr>
            </w:pPr>
          </w:p>
          <w:p w14:paraId="6F8AAD44" w14:textId="77777777" w:rsidR="0018165C" w:rsidRDefault="0018165C" w:rsidP="0018165C">
            <w:pPr>
              <w:pStyle w:val="Title"/>
              <w:jc w:val="left"/>
              <w:rPr>
                <w:rFonts w:ascii="Calibri" w:eastAsia="Calibri" w:hAnsi="Calibri" w:cs="Calibri"/>
                <w:b w:val="0"/>
                <w:sz w:val="16"/>
                <w:szCs w:val="16"/>
                <w:u w:val="none"/>
              </w:rPr>
            </w:pPr>
          </w:p>
          <w:p w14:paraId="3625F500" w14:textId="77777777" w:rsidR="0018165C" w:rsidRDefault="0018165C" w:rsidP="0018165C">
            <w:pPr>
              <w:pStyle w:val="Title"/>
              <w:jc w:val="left"/>
              <w:rPr>
                <w:rFonts w:ascii="Calibri" w:eastAsia="Calibri" w:hAnsi="Calibri" w:cs="Calibri"/>
                <w:b w:val="0"/>
                <w:sz w:val="16"/>
                <w:szCs w:val="16"/>
                <w:u w:val="none"/>
              </w:rPr>
            </w:pPr>
          </w:p>
          <w:p w14:paraId="6934DF08" w14:textId="77777777" w:rsidR="0018165C" w:rsidRDefault="0018165C" w:rsidP="0018165C">
            <w:pPr>
              <w:pStyle w:val="Title"/>
              <w:jc w:val="left"/>
              <w:rPr>
                <w:rFonts w:ascii="Calibri" w:eastAsia="Calibri" w:hAnsi="Calibri" w:cs="Calibri"/>
                <w:b w:val="0"/>
                <w:sz w:val="16"/>
                <w:szCs w:val="16"/>
                <w:u w:val="none"/>
              </w:rPr>
            </w:pPr>
          </w:p>
          <w:p w14:paraId="2C5D3489" w14:textId="77777777" w:rsidR="0018165C" w:rsidRDefault="0018165C" w:rsidP="0018165C">
            <w:pPr>
              <w:pStyle w:val="Title"/>
              <w:jc w:val="left"/>
              <w:rPr>
                <w:rFonts w:ascii="Calibri" w:eastAsia="Calibri" w:hAnsi="Calibri" w:cs="Calibri"/>
                <w:b w:val="0"/>
                <w:sz w:val="16"/>
                <w:szCs w:val="16"/>
                <w:u w:val="none"/>
              </w:rPr>
            </w:pPr>
          </w:p>
          <w:p w14:paraId="0EB54490" w14:textId="77777777" w:rsidR="0018165C" w:rsidRDefault="0018165C" w:rsidP="0018165C">
            <w:pPr>
              <w:pStyle w:val="Title"/>
              <w:jc w:val="left"/>
              <w:rPr>
                <w:rFonts w:ascii="Calibri" w:eastAsia="Calibri" w:hAnsi="Calibri" w:cs="Calibri"/>
                <w:b w:val="0"/>
                <w:sz w:val="16"/>
                <w:szCs w:val="16"/>
                <w:u w:val="none"/>
              </w:rPr>
            </w:pPr>
          </w:p>
          <w:p w14:paraId="5B140527" w14:textId="77777777" w:rsidR="0018165C" w:rsidRDefault="0018165C" w:rsidP="0018165C">
            <w:pPr>
              <w:pStyle w:val="Title"/>
              <w:jc w:val="left"/>
              <w:rPr>
                <w:rFonts w:ascii="Calibri" w:eastAsia="Calibri" w:hAnsi="Calibri" w:cs="Calibri"/>
                <w:b w:val="0"/>
                <w:sz w:val="16"/>
                <w:szCs w:val="16"/>
                <w:u w:val="none"/>
              </w:rPr>
            </w:pPr>
          </w:p>
          <w:p w14:paraId="2A1695E4" w14:textId="77777777" w:rsidR="0018165C" w:rsidRDefault="0018165C" w:rsidP="0018165C">
            <w:pPr>
              <w:pStyle w:val="Title"/>
              <w:jc w:val="left"/>
              <w:rPr>
                <w:rFonts w:ascii="Calibri" w:eastAsia="Calibri" w:hAnsi="Calibri" w:cs="Calibri"/>
                <w:b w:val="0"/>
                <w:sz w:val="16"/>
                <w:szCs w:val="16"/>
                <w:u w:val="none"/>
              </w:rPr>
            </w:pPr>
          </w:p>
          <w:p w14:paraId="3F8114CF" w14:textId="77777777" w:rsidR="0018165C" w:rsidRDefault="0018165C" w:rsidP="0018165C">
            <w:pPr>
              <w:pStyle w:val="Title"/>
              <w:jc w:val="left"/>
              <w:rPr>
                <w:rFonts w:ascii="Calibri" w:eastAsia="Calibri" w:hAnsi="Calibri" w:cs="Calibri"/>
                <w:b w:val="0"/>
                <w:sz w:val="16"/>
                <w:szCs w:val="16"/>
                <w:u w:val="none"/>
              </w:rPr>
            </w:pPr>
          </w:p>
          <w:p w14:paraId="56081FE4" w14:textId="77777777" w:rsidR="0018165C" w:rsidRDefault="0018165C" w:rsidP="0018165C">
            <w:pPr>
              <w:pStyle w:val="Title"/>
              <w:jc w:val="left"/>
              <w:rPr>
                <w:rFonts w:ascii="Calibri" w:eastAsia="Calibri" w:hAnsi="Calibri" w:cs="Calibri"/>
                <w:b w:val="0"/>
                <w:sz w:val="16"/>
                <w:szCs w:val="16"/>
                <w:u w:val="none"/>
              </w:rPr>
            </w:pPr>
          </w:p>
          <w:p w14:paraId="10BC4DBD" w14:textId="77777777" w:rsidR="0018165C" w:rsidRDefault="0018165C" w:rsidP="0018165C">
            <w:pPr>
              <w:pStyle w:val="Title"/>
              <w:jc w:val="left"/>
              <w:rPr>
                <w:rFonts w:ascii="Calibri" w:eastAsia="Calibri" w:hAnsi="Calibri" w:cs="Calibri"/>
                <w:b w:val="0"/>
                <w:sz w:val="16"/>
                <w:szCs w:val="16"/>
                <w:u w:val="none"/>
              </w:rPr>
            </w:pPr>
          </w:p>
          <w:p w14:paraId="22FF1252" w14:textId="77777777" w:rsidR="0018165C" w:rsidRDefault="0018165C" w:rsidP="0018165C">
            <w:pPr>
              <w:pStyle w:val="Title"/>
              <w:jc w:val="left"/>
              <w:rPr>
                <w:rFonts w:ascii="Calibri" w:eastAsia="Calibri" w:hAnsi="Calibri" w:cs="Calibri"/>
                <w:b w:val="0"/>
                <w:sz w:val="16"/>
                <w:szCs w:val="16"/>
                <w:u w:val="none"/>
              </w:rPr>
            </w:pPr>
          </w:p>
          <w:p w14:paraId="2E6E9248" w14:textId="77777777" w:rsidR="0018165C" w:rsidRDefault="0018165C" w:rsidP="0018165C">
            <w:pPr>
              <w:pStyle w:val="Title"/>
              <w:jc w:val="left"/>
              <w:rPr>
                <w:rFonts w:ascii="Calibri" w:eastAsia="Calibri" w:hAnsi="Calibri" w:cs="Calibri"/>
                <w:b w:val="0"/>
                <w:sz w:val="16"/>
                <w:szCs w:val="16"/>
                <w:u w:val="none"/>
              </w:rPr>
            </w:pPr>
          </w:p>
          <w:p w14:paraId="62EE9A5D"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76A4C330" w14:textId="77777777" w:rsidR="0018165C" w:rsidRDefault="0018165C" w:rsidP="0018165C">
            <w:pPr>
              <w:pStyle w:val="Title"/>
              <w:jc w:val="left"/>
              <w:rPr>
                <w:rFonts w:ascii="Calibri" w:eastAsia="Calibri" w:hAnsi="Calibri" w:cs="Calibri"/>
                <w:b w:val="0"/>
                <w:sz w:val="16"/>
                <w:szCs w:val="16"/>
                <w:u w:val="none"/>
              </w:rPr>
            </w:pPr>
          </w:p>
          <w:p w14:paraId="29E10DBD" w14:textId="77777777" w:rsidR="0018165C" w:rsidRDefault="0018165C" w:rsidP="0018165C">
            <w:pPr>
              <w:pStyle w:val="Title"/>
              <w:jc w:val="left"/>
              <w:rPr>
                <w:rFonts w:ascii="Calibri" w:eastAsia="Calibri" w:hAnsi="Calibri" w:cs="Calibri"/>
                <w:b w:val="0"/>
                <w:sz w:val="16"/>
                <w:szCs w:val="16"/>
                <w:u w:val="none"/>
              </w:rPr>
            </w:pPr>
          </w:p>
          <w:p w14:paraId="39D8C488" w14:textId="77777777" w:rsidR="0018165C" w:rsidRDefault="0018165C" w:rsidP="0018165C">
            <w:pPr>
              <w:pStyle w:val="Title"/>
              <w:jc w:val="left"/>
              <w:rPr>
                <w:rFonts w:ascii="Calibri" w:eastAsia="Calibri" w:hAnsi="Calibri" w:cs="Calibri"/>
                <w:b w:val="0"/>
                <w:sz w:val="16"/>
                <w:szCs w:val="16"/>
                <w:u w:val="none"/>
              </w:rPr>
            </w:pPr>
          </w:p>
          <w:p w14:paraId="4BF86A13" w14:textId="77777777" w:rsidR="0018165C" w:rsidRDefault="0018165C" w:rsidP="0018165C">
            <w:pPr>
              <w:pStyle w:val="Title"/>
              <w:jc w:val="left"/>
              <w:rPr>
                <w:rFonts w:ascii="Calibri" w:eastAsia="Calibri" w:hAnsi="Calibri" w:cs="Calibri"/>
                <w:b w:val="0"/>
                <w:sz w:val="16"/>
                <w:szCs w:val="16"/>
                <w:u w:val="none"/>
              </w:rPr>
            </w:pPr>
          </w:p>
          <w:p w14:paraId="140A3E7C" w14:textId="77777777" w:rsidR="0018165C" w:rsidRDefault="0018165C" w:rsidP="0018165C">
            <w:pPr>
              <w:pStyle w:val="Title"/>
              <w:jc w:val="left"/>
              <w:rPr>
                <w:rFonts w:ascii="Calibri" w:eastAsia="Calibri" w:hAnsi="Calibri" w:cs="Calibri"/>
                <w:b w:val="0"/>
                <w:sz w:val="16"/>
                <w:szCs w:val="16"/>
                <w:u w:val="none"/>
              </w:rPr>
            </w:pPr>
          </w:p>
          <w:p w14:paraId="680BDDE1" w14:textId="77777777" w:rsidR="0018165C" w:rsidRDefault="0018165C" w:rsidP="0018165C">
            <w:pPr>
              <w:pStyle w:val="Title"/>
              <w:jc w:val="left"/>
              <w:rPr>
                <w:rFonts w:ascii="Calibri" w:eastAsia="Calibri" w:hAnsi="Calibri" w:cs="Calibri"/>
                <w:b w:val="0"/>
                <w:sz w:val="16"/>
                <w:szCs w:val="16"/>
                <w:u w:val="none"/>
              </w:rPr>
            </w:pPr>
          </w:p>
          <w:p w14:paraId="2A4C01D7" w14:textId="77777777" w:rsidR="0018165C" w:rsidRDefault="0018165C" w:rsidP="0018165C">
            <w:pPr>
              <w:pStyle w:val="Title"/>
              <w:jc w:val="left"/>
              <w:rPr>
                <w:rFonts w:ascii="Calibri" w:eastAsia="Calibri" w:hAnsi="Calibri" w:cs="Calibri"/>
                <w:b w:val="0"/>
                <w:sz w:val="16"/>
                <w:szCs w:val="16"/>
                <w:u w:val="none"/>
              </w:rPr>
            </w:pPr>
          </w:p>
          <w:p w14:paraId="40EF6DAC" w14:textId="77777777" w:rsidR="0018165C" w:rsidRDefault="0018165C" w:rsidP="0018165C">
            <w:pPr>
              <w:pStyle w:val="Title"/>
              <w:jc w:val="left"/>
              <w:rPr>
                <w:rFonts w:ascii="Calibri" w:eastAsia="Calibri" w:hAnsi="Calibri" w:cs="Calibri"/>
                <w:b w:val="0"/>
                <w:sz w:val="16"/>
                <w:szCs w:val="16"/>
                <w:u w:val="none"/>
              </w:rPr>
            </w:pPr>
          </w:p>
          <w:p w14:paraId="3C4F2DC9" w14:textId="77777777" w:rsidR="0018165C" w:rsidRDefault="0018165C" w:rsidP="0018165C">
            <w:pPr>
              <w:pStyle w:val="Title"/>
              <w:jc w:val="left"/>
              <w:rPr>
                <w:rFonts w:ascii="Calibri" w:eastAsia="Calibri" w:hAnsi="Calibri" w:cs="Calibri"/>
                <w:b w:val="0"/>
                <w:sz w:val="16"/>
                <w:szCs w:val="16"/>
                <w:u w:val="none"/>
              </w:rPr>
            </w:pPr>
          </w:p>
          <w:p w14:paraId="449C4ABE" w14:textId="77777777" w:rsidR="0018165C" w:rsidRDefault="0018165C" w:rsidP="0018165C">
            <w:pPr>
              <w:pStyle w:val="Title"/>
              <w:jc w:val="left"/>
              <w:rPr>
                <w:rFonts w:ascii="Calibri" w:eastAsia="Calibri" w:hAnsi="Calibri" w:cs="Calibri"/>
                <w:b w:val="0"/>
                <w:sz w:val="16"/>
                <w:szCs w:val="16"/>
                <w:u w:val="none"/>
              </w:rPr>
            </w:pPr>
          </w:p>
          <w:p w14:paraId="3AEC22E1" w14:textId="77777777" w:rsidR="0018165C" w:rsidRDefault="0018165C" w:rsidP="0018165C">
            <w:pPr>
              <w:pStyle w:val="Title"/>
              <w:jc w:val="left"/>
              <w:rPr>
                <w:rFonts w:ascii="Calibri" w:eastAsia="Calibri" w:hAnsi="Calibri" w:cs="Calibri"/>
                <w:b w:val="0"/>
                <w:sz w:val="16"/>
                <w:szCs w:val="16"/>
                <w:u w:val="none"/>
              </w:rPr>
            </w:pPr>
          </w:p>
          <w:p w14:paraId="1002F300" w14:textId="77777777" w:rsidR="0018165C" w:rsidRDefault="0018165C" w:rsidP="0018165C">
            <w:pPr>
              <w:pStyle w:val="Title"/>
              <w:jc w:val="left"/>
              <w:rPr>
                <w:rFonts w:ascii="Calibri" w:eastAsia="Calibri" w:hAnsi="Calibri" w:cs="Calibri"/>
                <w:b w:val="0"/>
                <w:sz w:val="16"/>
                <w:szCs w:val="16"/>
                <w:u w:val="none"/>
              </w:rPr>
            </w:pPr>
          </w:p>
          <w:p w14:paraId="5C30F1A2" w14:textId="77777777" w:rsidR="0018165C" w:rsidRDefault="0018165C" w:rsidP="0018165C">
            <w:pPr>
              <w:pStyle w:val="Title"/>
              <w:jc w:val="left"/>
              <w:rPr>
                <w:rFonts w:ascii="Calibri" w:eastAsia="Calibri" w:hAnsi="Calibri" w:cs="Calibri"/>
                <w:b w:val="0"/>
                <w:sz w:val="16"/>
                <w:szCs w:val="16"/>
                <w:u w:val="none"/>
              </w:rPr>
            </w:pPr>
          </w:p>
          <w:p w14:paraId="5CB2BB40" w14:textId="77777777" w:rsidR="0018165C" w:rsidRDefault="0018165C" w:rsidP="0018165C">
            <w:pPr>
              <w:pStyle w:val="Title"/>
              <w:jc w:val="left"/>
              <w:rPr>
                <w:rFonts w:ascii="Calibri" w:eastAsia="Calibri" w:hAnsi="Calibri" w:cs="Calibri"/>
                <w:b w:val="0"/>
                <w:sz w:val="16"/>
                <w:szCs w:val="16"/>
                <w:u w:val="none"/>
              </w:rPr>
            </w:pPr>
          </w:p>
          <w:p w14:paraId="4FC67990" w14:textId="77777777" w:rsidR="0018165C" w:rsidRDefault="0018165C" w:rsidP="0018165C">
            <w:pPr>
              <w:pStyle w:val="Title"/>
              <w:jc w:val="left"/>
              <w:rPr>
                <w:rFonts w:ascii="Calibri" w:eastAsia="Calibri" w:hAnsi="Calibri" w:cs="Calibri"/>
                <w:b w:val="0"/>
                <w:sz w:val="16"/>
                <w:szCs w:val="16"/>
                <w:u w:val="none"/>
              </w:rPr>
            </w:pPr>
          </w:p>
          <w:p w14:paraId="0C32780F" w14:textId="77777777" w:rsidR="0018165C" w:rsidRDefault="0018165C" w:rsidP="0018165C">
            <w:pPr>
              <w:pStyle w:val="Title"/>
              <w:jc w:val="left"/>
              <w:rPr>
                <w:rFonts w:ascii="Calibri" w:eastAsia="Calibri" w:hAnsi="Calibri" w:cs="Calibri"/>
                <w:b w:val="0"/>
                <w:sz w:val="16"/>
                <w:szCs w:val="16"/>
                <w:u w:val="none"/>
              </w:rPr>
            </w:pPr>
          </w:p>
          <w:p w14:paraId="07349CC3" w14:textId="77777777" w:rsidR="0018165C" w:rsidRDefault="0018165C" w:rsidP="0018165C">
            <w:pPr>
              <w:pStyle w:val="Title"/>
              <w:jc w:val="left"/>
              <w:rPr>
                <w:rFonts w:ascii="Calibri" w:eastAsia="Calibri" w:hAnsi="Calibri" w:cs="Calibri"/>
                <w:b w:val="0"/>
                <w:sz w:val="16"/>
                <w:szCs w:val="16"/>
                <w:u w:val="none"/>
              </w:rPr>
            </w:pPr>
          </w:p>
          <w:p w14:paraId="086E98FE" w14:textId="77777777" w:rsidR="0018165C" w:rsidRDefault="0018165C" w:rsidP="0018165C">
            <w:pPr>
              <w:pStyle w:val="Title"/>
              <w:jc w:val="left"/>
              <w:rPr>
                <w:rFonts w:ascii="Calibri" w:eastAsia="Calibri" w:hAnsi="Calibri" w:cs="Calibri"/>
                <w:b w:val="0"/>
                <w:sz w:val="16"/>
                <w:szCs w:val="16"/>
                <w:u w:val="none"/>
              </w:rPr>
            </w:pPr>
          </w:p>
          <w:p w14:paraId="15F00BF0" w14:textId="77777777" w:rsidR="0018165C" w:rsidRDefault="0018165C" w:rsidP="0018165C">
            <w:pPr>
              <w:pBdr>
                <w:top w:val="nil"/>
                <w:left w:val="nil"/>
                <w:bottom w:val="nil"/>
                <w:right w:val="nil"/>
                <w:between w:val="nil"/>
              </w:pBdr>
              <w:spacing w:after="0" w:line="240" w:lineRule="auto"/>
              <w:jc w:val="both"/>
              <w:rPr>
                <w:b/>
                <w:color w:val="000000"/>
                <w:sz w:val="16"/>
                <w:szCs w:val="16"/>
              </w:rPr>
            </w:pPr>
          </w:p>
        </w:tc>
        <w:tc>
          <w:tcPr>
            <w:tcW w:w="3390" w:type="dxa"/>
            <w:gridSpan w:val="2"/>
            <w:shd w:val="clear" w:color="auto" w:fill="auto"/>
          </w:tcPr>
          <w:p w14:paraId="164C26DB" w14:textId="30AF56C3" w:rsidR="00C81B40" w:rsidRPr="00C81B40" w:rsidRDefault="00C81B40" w:rsidP="00C81B40">
            <w:pPr>
              <w:spacing w:after="0" w:line="240" w:lineRule="auto"/>
              <w:jc w:val="both"/>
              <w:rPr>
                <w:sz w:val="16"/>
                <w:szCs w:val="16"/>
              </w:rPr>
            </w:pPr>
            <w:r w:rsidRPr="00C81B40">
              <w:rPr>
                <w:sz w:val="16"/>
                <w:szCs w:val="16"/>
                <w:highlight w:val="cyan"/>
              </w:rPr>
              <w:lastRenderedPageBreak/>
              <w:t>Only essential work authorised and approved by the Government and University is permitted in University buildings.</w:t>
            </w:r>
            <w:r w:rsidRPr="00C81B40">
              <w:rPr>
                <w:sz w:val="16"/>
                <w:szCs w:val="16"/>
              </w:rPr>
              <w:t xml:space="preserve"> </w:t>
            </w:r>
          </w:p>
          <w:p w14:paraId="544C427A" w14:textId="1B935B8C" w:rsidR="00C81B40" w:rsidRDefault="00C81B40" w:rsidP="0018165C">
            <w:pPr>
              <w:pBdr>
                <w:top w:val="nil"/>
                <w:left w:val="nil"/>
                <w:bottom w:val="nil"/>
                <w:right w:val="nil"/>
                <w:between w:val="nil"/>
              </w:pBdr>
              <w:spacing w:after="0" w:line="240" w:lineRule="auto"/>
              <w:rPr>
                <w:color w:val="000000"/>
                <w:sz w:val="16"/>
                <w:szCs w:val="16"/>
              </w:rPr>
            </w:pPr>
          </w:p>
          <w:p w14:paraId="0BBCF2E8" w14:textId="77777777" w:rsidR="00C81B40" w:rsidRPr="00C81B40" w:rsidRDefault="00C81B40" w:rsidP="00C81B40">
            <w:pPr>
              <w:spacing w:after="0" w:line="240" w:lineRule="auto"/>
              <w:jc w:val="both"/>
              <w:rPr>
                <w:sz w:val="16"/>
                <w:szCs w:val="16"/>
              </w:rPr>
            </w:pPr>
            <w:r w:rsidRPr="00C81B40">
              <w:rPr>
                <w:sz w:val="16"/>
                <w:szCs w:val="16"/>
                <w:highlight w:val="cyan"/>
              </w:rPr>
              <w:t>Workplace routines changed to ensure room/building capacity calculated to maintain at least 2m social distancing is not exceeded including:</w:t>
            </w:r>
            <w:r w:rsidRPr="00C81B40">
              <w:rPr>
                <w:sz w:val="16"/>
                <w:szCs w:val="16"/>
              </w:rPr>
              <w:t xml:space="preserve"> </w:t>
            </w:r>
          </w:p>
          <w:p w14:paraId="05428DD1" w14:textId="6ABF71F0" w:rsidR="00C81B40" w:rsidRDefault="00C81B40" w:rsidP="0018165C">
            <w:pPr>
              <w:pBdr>
                <w:top w:val="nil"/>
                <w:left w:val="nil"/>
                <w:bottom w:val="nil"/>
                <w:right w:val="nil"/>
                <w:between w:val="nil"/>
              </w:pBdr>
              <w:spacing w:after="0" w:line="240" w:lineRule="auto"/>
              <w:rPr>
                <w:color w:val="000000"/>
                <w:sz w:val="16"/>
                <w:szCs w:val="16"/>
              </w:rPr>
            </w:pPr>
          </w:p>
          <w:p w14:paraId="3506AA7D" w14:textId="54D8D398" w:rsidR="0018165C" w:rsidRPr="0074037E" w:rsidRDefault="0018165C" w:rsidP="0018165C">
            <w:pPr>
              <w:pBdr>
                <w:top w:val="nil"/>
                <w:left w:val="nil"/>
                <w:bottom w:val="nil"/>
                <w:right w:val="nil"/>
                <w:between w:val="nil"/>
              </w:pBdr>
              <w:spacing w:after="0" w:line="240" w:lineRule="auto"/>
              <w:rPr>
                <w:color w:val="000000"/>
                <w:sz w:val="16"/>
                <w:szCs w:val="16"/>
              </w:rPr>
            </w:pPr>
            <w:r w:rsidRPr="0074037E">
              <w:rPr>
                <w:color w:val="000000"/>
                <w:sz w:val="16"/>
                <w:szCs w:val="16"/>
              </w:rPr>
              <w:t xml:space="preserve">Only essential research workers in lab. Working hours </w:t>
            </w:r>
            <w:r w:rsidR="00C77CA8">
              <w:rPr>
                <w:color w:val="000000"/>
                <w:sz w:val="16"/>
                <w:szCs w:val="16"/>
              </w:rPr>
              <w:t xml:space="preserve">of </w:t>
            </w:r>
            <w:r w:rsidR="00C77CA8">
              <w:rPr>
                <w:sz w:val="16"/>
                <w:szCs w:val="16"/>
              </w:rPr>
              <w:t>6</w:t>
            </w:r>
            <w:r w:rsidRPr="0074037E">
              <w:rPr>
                <w:color w:val="000000"/>
                <w:sz w:val="16"/>
                <w:szCs w:val="16"/>
              </w:rPr>
              <w:t>am-</w:t>
            </w:r>
            <w:r w:rsidR="00C77CA8">
              <w:rPr>
                <w:color w:val="000000"/>
                <w:sz w:val="16"/>
                <w:szCs w:val="16"/>
              </w:rPr>
              <w:t>10p</w:t>
            </w:r>
            <w:r w:rsidRPr="0074037E">
              <w:rPr>
                <w:color w:val="000000"/>
                <w:sz w:val="16"/>
                <w:szCs w:val="16"/>
              </w:rPr>
              <w:t>m.</w:t>
            </w:r>
          </w:p>
          <w:p w14:paraId="5BC74F01" w14:textId="77777777" w:rsidR="0018165C" w:rsidRPr="0074037E" w:rsidRDefault="0018165C" w:rsidP="0018165C">
            <w:pPr>
              <w:pBdr>
                <w:top w:val="nil"/>
                <w:left w:val="nil"/>
                <w:bottom w:val="nil"/>
                <w:right w:val="nil"/>
                <w:between w:val="nil"/>
              </w:pBdr>
              <w:spacing w:after="0" w:line="240" w:lineRule="auto"/>
              <w:rPr>
                <w:color w:val="000000"/>
                <w:sz w:val="16"/>
                <w:szCs w:val="16"/>
              </w:rPr>
            </w:pPr>
          </w:p>
          <w:p w14:paraId="5C31798B" w14:textId="77777777" w:rsidR="0018165C" w:rsidRPr="0074037E" w:rsidRDefault="0018165C" w:rsidP="0018165C">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Work has been arranged so that staff are able to maintain the government guidelines for social distancing based on our industry which are included in the </w:t>
            </w:r>
            <w:r w:rsidRPr="0074037E">
              <w:rPr>
                <w:b/>
                <w:i/>
                <w:color w:val="000000"/>
                <w:sz w:val="16"/>
                <w:szCs w:val="16"/>
              </w:rPr>
              <w:t xml:space="preserve">Social distancing: </w:t>
            </w:r>
            <w:r w:rsidRPr="0074037E">
              <w:rPr>
                <w:b/>
                <w:i/>
                <w:sz w:val="16"/>
                <w:szCs w:val="16"/>
              </w:rPr>
              <w:t xml:space="preserve">Biosciences </w:t>
            </w:r>
            <w:r w:rsidRPr="0074037E">
              <w:rPr>
                <w:b/>
                <w:i/>
                <w:color w:val="000000"/>
                <w:sz w:val="16"/>
                <w:szCs w:val="16"/>
              </w:rPr>
              <w:t>Building checklist</w:t>
            </w:r>
            <w:r w:rsidRPr="0074037E">
              <w:rPr>
                <w:i/>
                <w:color w:val="000000"/>
                <w:sz w:val="16"/>
                <w:szCs w:val="16"/>
              </w:rPr>
              <w:t xml:space="preserve"> </w:t>
            </w:r>
          </w:p>
          <w:p w14:paraId="7110BF5B" w14:textId="77777777" w:rsidR="0018165C" w:rsidRPr="0074037E" w:rsidRDefault="0018165C" w:rsidP="0018165C">
            <w:pPr>
              <w:pBdr>
                <w:top w:val="nil"/>
                <w:left w:val="nil"/>
                <w:bottom w:val="nil"/>
                <w:right w:val="nil"/>
                <w:between w:val="nil"/>
              </w:pBdr>
              <w:spacing w:after="0" w:line="240" w:lineRule="auto"/>
              <w:rPr>
                <w:color w:val="000000"/>
                <w:sz w:val="16"/>
                <w:szCs w:val="16"/>
              </w:rPr>
            </w:pPr>
            <w:r w:rsidRPr="0074037E">
              <w:rPr>
                <w:color w:val="000000"/>
                <w:sz w:val="16"/>
                <w:szCs w:val="16"/>
              </w:rPr>
              <w:t xml:space="preserve">(The latest Guidance on these measures can be found by clicking the following link </w:t>
            </w:r>
            <w:hyperlink r:id="rId14" w:anchor="shops-running-a-pick-up-or-delivery-service">
              <w:r w:rsidRPr="0074037E">
                <w:rPr>
                  <w:color w:val="0563C1"/>
                  <w:sz w:val="16"/>
                  <w:szCs w:val="16"/>
                  <w:u w:val="single"/>
                </w:rPr>
                <w:t>Social Distancing Guidelines</w:t>
              </w:r>
            </w:hyperlink>
            <w:r w:rsidRPr="0074037E">
              <w:rPr>
                <w:color w:val="000000"/>
                <w:sz w:val="16"/>
                <w:szCs w:val="16"/>
              </w:rPr>
              <w:t xml:space="preserve">). </w:t>
            </w:r>
          </w:p>
          <w:p w14:paraId="2A89FB8C" w14:textId="77777777" w:rsidR="0018165C" w:rsidRPr="0074037E" w:rsidRDefault="0018165C" w:rsidP="0018165C">
            <w:pPr>
              <w:pBdr>
                <w:top w:val="nil"/>
                <w:left w:val="nil"/>
                <w:bottom w:val="nil"/>
                <w:right w:val="nil"/>
                <w:between w:val="nil"/>
              </w:pBdr>
              <w:spacing w:after="0" w:line="240" w:lineRule="auto"/>
              <w:rPr>
                <w:color w:val="000000"/>
              </w:rPr>
            </w:pPr>
          </w:p>
          <w:p w14:paraId="0A83FC82" w14:textId="77777777" w:rsidR="0018165C" w:rsidRPr="0074037E" w:rsidRDefault="0018165C" w:rsidP="0018165C">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Arrival and departure times at work have been staggered to reduce crowding into and out of the workplace, taking account of the impact on those with protected characteristics. </w:t>
            </w:r>
          </w:p>
          <w:p w14:paraId="047AC81E" w14:textId="77777777" w:rsidR="0018165C" w:rsidRPr="0074037E" w:rsidRDefault="0018165C" w:rsidP="0018165C">
            <w:pPr>
              <w:pBdr>
                <w:top w:val="nil"/>
                <w:left w:val="nil"/>
                <w:bottom w:val="nil"/>
                <w:right w:val="nil"/>
                <w:between w:val="nil"/>
              </w:pBdr>
              <w:spacing w:after="0" w:line="240" w:lineRule="auto"/>
              <w:jc w:val="both"/>
              <w:rPr>
                <w:color w:val="000000"/>
                <w:sz w:val="16"/>
                <w:szCs w:val="16"/>
              </w:rPr>
            </w:pPr>
          </w:p>
          <w:p w14:paraId="755BE5E9" w14:textId="135156B7" w:rsidR="0018165C" w:rsidRPr="0074037E" w:rsidRDefault="0018165C" w:rsidP="0018165C">
            <w:pPr>
              <w:pBdr>
                <w:top w:val="nil"/>
                <w:left w:val="nil"/>
                <w:bottom w:val="nil"/>
                <w:right w:val="nil"/>
                <w:between w:val="nil"/>
              </w:pBdr>
              <w:spacing w:after="0" w:line="240" w:lineRule="auto"/>
              <w:rPr>
                <w:color w:val="000000"/>
              </w:rPr>
            </w:pPr>
            <w:r w:rsidRPr="0074037E">
              <w:rPr>
                <w:color w:val="000000"/>
                <w:sz w:val="16"/>
                <w:szCs w:val="16"/>
              </w:rPr>
              <w:t>People who are arrive unexpectedly to work will be refused entry</w:t>
            </w:r>
            <w:r w:rsidR="002A0AF2">
              <w:rPr>
                <w:color w:val="000000"/>
                <w:sz w:val="16"/>
                <w:szCs w:val="16"/>
              </w:rPr>
              <w:t>.</w:t>
            </w:r>
            <w:r w:rsidRPr="0074037E">
              <w:rPr>
                <w:color w:val="000000"/>
                <w:sz w:val="16"/>
                <w:szCs w:val="16"/>
              </w:rPr>
              <w:t xml:space="preserve"> </w:t>
            </w:r>
          </w:p>
          <w:p w14:paraId="619012A1" w14:textId="77777777" w:rsidR="0018165C" w:rsidRPr="0074037E" w:rsidRDefault="0018165C" w:rsidP="0018165C">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Staff activities are segregated to promote 2 metres distance including: </w:t>
            </w:r>
          </w:p>
          <w:p w14:paraId="6F279569" w14:textId="77777777" w:rsidR="0018165C" w:rsidRPr="0074037E" w:rsidRDefault="0018165C" w:rsidP="0018165C">
            <w:pPr>
              <w:numPr>
                <w:ilvl w:val="0"/>
                <w:numId w:val="2"/>
              </w:numPr>
              <w:pBdr>
                <w:top w:val="nil"/>
                <w:left w:val="nil"/>
                <w:bottom w:val="nil"/>
                <w:right w:val="nil"/>
                <w:between w:val="nil"/>
              </w:pBdr>
              <w:spacing w:after="0" w:line="240" w:lineRule="auto"/>
              <w:jc w:val="both"/>
              <w:rPr>
                <w:sz w:val="16"/>
                <w:szCs w:val="16"/>
              </w:rPr>
            </w:pPr>
            <w:r w:rsidRPr="0074037E">
              <w:rPr>
                <w:color w:val="000000"/>
                <w:sz w:val="16"/>
                <w:szCs w:val="16"/>
              </w:rPr>
              <w:t>Work stations moved or staff relocated. Provision of additional screens where</w:t>
            </w:r>
            <w:r w:rsidRPr="0074037E">
              <w:rPr>
                <w:color w:val="000000"/>
              </w:rPr>
              <w:t xml:space="preserve"> </w:t>
            </w:r>
            <w:r w:rsidRPr="0074037E">
              <w:rPr>
                <w:color w:val="000000"/>
                <w:sz w:val="16"/>
                <w:szCs w:val="16"/>
              </w:rPr>
              <w:t>needed to segregate people.</w:t>
            </w:r>
            <w:r w:rsidRPr="0074037E">
              <w:rPr>
                <w:color w:val="000000"/>
              </w:rPr>
              <w:t xml:space="preserve"> </w:t>
            </w:r>
            <w:r w:rsidRPr="0074037E">
              <w:rPr>
                <w:color w:val="000000"/>
                <w:sz w:val="16"/>
                <w:szCs w:val="16"/>
              </w:rPr>
              <w:t xml:space="preserve"> Desks are arranged with employees facing in opposite </w:t>
            </w:r>
            <w:r w:rsidRPr="0074037E">
              <w:rPr>
                <w:color w:val="000000"/>
                <w:sz w:val="16"/>
                <w:szCs w:val="16"/>
              </w:rPr>
              <w:lastRenderedPageBreak/>
              <w:t>directions. Display Screen Equipment (DSE) assessments reviewed and revised.</w:t>
            </w:r>
          </w:p>
          <w:p w14:paraId="5C9BBEB3" w14:textId="77777777" w:rsidR="0018165C" w:rsidRPr="0074037E" w:rsidRDefault="0018165C" w:rsidP="0018165C">
            <w:pPr>
              <w:numPr>
                <w:ilvl w:val="0"/>
                <w:numId w:val="2"/>
              </w:numPr>
              <w:pBdr>
                <w:top w:val="nil"/>
                <w:left w:val="nil"/>
                <w:bottom w:val="nil"/>
                <w:right w:val="nil"/>
                <w:between w:val="nil"/>
              </w:pBdr>
              <w:spacing w:after="0" w:line="240" w:lineRule="auto"/>
              <w:jc w:val="both"/>
              <w:rPr>
                <w:sz w:val="16"/>
                <w:szCs w:val="16"/>
              </w:rPr>
            </w:pPr>
            <w:r w:rsidRPr="0074037E">
              <w:rPr>
                <w:color w:val="000000"/>
                <w:sz w:val="16"/>
                <w:szCs w:val="16"/>
              </w:rPr>
              <w:t>Areas of work marked out with floor tape to ensure adequate social distancing is in place. Visual management</w:t>
            </w:r>
            <w:r w:rsidRPr="0074037E">
              <w:rPr>
                <w:color w:val="000000"/>
              </w:rPr>
              <w:t xml:space="preserve"> </w:t>
            </w:r>
            <w:r w:rsidRPr="0074037E">
              <w:rPr>
                <w:color w:val="000000"/>
                <w:sz w:val="16"/>
                <w:szCs w:val="16"/>
              </w:rPr>
              <w:t xml:space="preserve">aids in place to remind people of the need for social distancing, </w:t>
            </w:r>
          </w:p>
          <w:p w14:paraId="5DEFC60C" w14:textId="77777777" w:rsidR="0018165C" w:rsidRPr="0074037E" w:rsidRDefault="0018165C" w:rsidP="0018165C">
            <w:pPr>
              <w:numPr>
                <w:ilvl w:val="0"/>
                <w:numId w:val="2"/>
              </w:numPr>
              <w:pBdr>
                <w:top w:val="nil"/>
                <w:left w:val="nil"/>
                <w:bottom w:val="nil"/>
                <w:right w:val="nil"/>
                <w:between w:val="nil"/>
              </w:pBdr>
              <w:spacing w:after="0" w:line="240" w:lineRule="auto"/>
              <w:jc w:val="both"/>
              <w:rPr>
                <w:sz w:val="16"/>
                <w:szCs w:val="16"/>
              </w:rPr>
            </w:pPr>
            <w:r w:rsidRPr="0074037E">
              <w:rPr>
                <w:color w:val="000000"/>
                <w:sz w:val="16"/>
                <w:szCs w:val="16"/>
              </w:rPr>
              <w:t>Headcount capacity to ensure social distances standards have been achieved have been set and displayed in shared rooms e.g. open plan offices, meeting rooms, seminar rooms and laboratories.</w:t>
            </w:r>
          </w:p>
          <w:p w14:paraId="528D9F36" w14:textId="77777777" w:rsidR="0018165C" w:rsidRPr="0074037E" w:rsidRDefault="0018165C" w:rsidP="0018165C">
            <w:pPr>
              <w:numPr>
                <w:ilvl w:val="0"/>
                <w:numId w:val="2"/>
              </w:numPr>
              <w:spacing w:after="0" w:line="240" w:lineRule="auto"/>
              <w:jc w:val="both"/>
              <w:rPr>
                <w:sz w:val="16"/>
                <w:szCs w:val="16"/>
              </w:rPr>
            </w:pPr>
            <w:r w:rsidRPr="0074037E">
              <w:rPr>
                <w:sz w:val="16"/>
                <w:szCs w:val="16"/>
              </w:rPr>
              <w:t xml:space="preserve">Welfare areas for serving hot food or drinks have been assessed in accordance with government guidance and tables/seating from welfare areas moved to create 2m separation and avoid large groups congregating. Smaller kitchens use a one out one in policy. Larger kitchens have floor marking to ensure social distancing. All users are encouraged to wash their hands prior to using equipment (kettle) and to wash their hand after use. Additional signage for the correct method for handwashing displayed. All drinking water fountains have been taken out of use. </w:t>
            </w:r>
          </w:p>
          <w:p w14:paraId="1E21C731" w14:textId="77777777" w:rsidR="0018165C" w:rsidRPr="0074037E" w:rsidRDefault="0018165C" w:rsidP="0018165C">
            <w:pPr>
              <w:numPr>
                <w:ilvl w:val="0"/>
                <w:numId w:val="2"/>
              </w:numPr>
              <w:pBdr>
                <w:top w:val="nil"/>
                <w:left w:val="nil"/>
                <w:bottom w:val="nil"/>
                <w:right w:val="nil"/>
                <w:between w:val="nil"/>
              </w:pBdr>
              <w:spacing w:after="0" w:line="240" w:lineRule="auto"/>
              <w:jc w:val="both"/>
              <w:rPr>
                <w:sz w:val="16"/>
                <w:szCs w:val="16"/>
              </w:rPr>
            </w:pPr>
            <w:r w:rsidRPr="0074037E">
              <w:rPr>
                <w:color w:val="000000"/>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10E35DD9" w14:textId="77777777" w:rsidR="0018165C" w:rsidRPr="0074037E" w:rsidRDefault="0018165C" w:rsidP="0018165C">
            <w:pPr>
              <w:pBdr>
                <w:top w:val="nil"/>
                <w:left w:val="nil"/>
                <w:bottom w:val="nil"/>
                <w:right w:val="nil"/>
                <w:between w:val="nil"/>
              </w:pBdr>
              <w:spacing w:after="0" w:line="240" w:lineRule="auto"/>
              <w:ind w:left="360"/>
              <w:jc w:val="both"/>
              <w:rPr>
                <w:sz w:val="16"/>
                <w:szCs w:val="16"/>
              </w:rPr>
            </w:pPr>
          </w:p>
          <w:p w14:paraId="7D940666" w14:textId="090CAA68" w:rsidR="0018165C" w:rsidRDefault="0018165C" w:rsidP="0018165C">
            <w:pPr>
              <w:pBdr>
                <w:top w:val="nil"/>
                <w:left w:val="nil"/>
                <w:bottom w:val="nil"/>
                <w:right w:val="nil"/>
                <w:between w:val="nil"/>
              </w:pBdr>
              <w:spacing w:after="0" w:line="240" w:lineRule="auto"/>
              <w:jc w:val="both"/>
              <w:rPr>
                <w:color w:val="000000"/>
                <w:sz w:val="16"/>
                <w:szCs w:val="16"/>
              </w:rPr>
            </w:pPr>
            <w:r w:rsidRPr="0074037E">
              <w:rPr>
                <w:color w:val="000000"/>
                <w:sz w:val="16"/>
                <w:szCs w:val="16"/>
              </w:rPr>
              <w:t>Additional signage in corridors reminding staff about social distancing.</w:t>
            </w:r>
          </w:p>
          <w:p w14:paraId="45F21B24" w14:textId="7408193A" w:rsidR="00C81B40" w:rsidRDefault="00C81B40" w:rsidP="0018165C">
            <w:pPr>
              <w:pBdr>
                <w:top w:val="nil"/>
                <w:left w:val="nil"/>
                <w:bottom w:val="nil"/>
                <w:right w:val="nil"/>
                <w:between w:val="nil"/>
              </w:pBdr>
              <w:spacing w:after="0" w:line="240" w:lineRule="auto"/>
              <w:jc w:val="both"/>
              <w:rPr>
                <w:color w:val="000000"/>
                <w:sz w:val="16"/>
                <w:szCs w:val="16"/>
              </w:rPr>
            </w:pPr>
          </w:p>
          <w:p w14:paraId="75BCCE83" w14:textId="5010FC1F" w:rsidR="00C81B40" w:rsidRPr="0074037E" w:rsidRDefault="00C81B40" w:rsidP="0018165C">
            <w:pPr>
              <w:pBdr>
                <w:top w:val="nil"/>
                <w:left w:val="nil"/>
                <w:bottom w:val="nil"/>
                <w:right w:val="nil"/>
                <w:between w:val="nil"/>
              </w:pBdr>
              <w:spacing w:after="0" w:line="240" w:lineRule="auto"/>
              <w:jc w:val="both"/>
              <w:rPr>
                <w:color w:val="000000"/>
                <w:sz w:val="16"/>
                <w:szCs w:val="16"/>
              </w:rPr>
            </w:pPr>
            <w:r w:rsidRPr="00C81B40">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32C67C94" w14:textId="77777777" w:rsidR="0018165C" w:rsidRPr="0074037E" w:rsidRDefault="0018165C" w:rsidP="0018165C">
            <w:pPr>
              <w:pBdr>
                <w:top w:val="nil"/>
                <w:left w:val="nil"/>
                <w:bottom w:val="nil"/>
                <w:right w:val="nil"/>
                <w:between w:val="nil"/>
              </w:pBdr>
              <w:spacing w:after="0" w:line="240" w:lineRule="auto"/>
              <w:jc w:val="both"/>
              <w:rPr>
                <w:color w:val="000000"/>
                <w:sz w:val="16"/>
                <w:szCs w:val="16"/>
              </w:rPr>
            </w:pPr>
          </w:p>
          <w:p w14:paraId="03A6079F" w14:textId="23699631" w:rsidR="0018165C" w:rsidRPr="0074037E" w:rsidRDefault="0018165C" w:rsidP="0018165C">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Visits from people outside of the building are managed via remote connection/working where this is an option. </w:t>
            </w:r>
            <w:r w:rsidR="00A7060D" w:rsidRPr="004C3E75">
              <w:rPr>
                <w:rFonts w:cstheme="minorHAnsi"/>
                <w:color w:val="000000"/>
                <w:sz w:val="16"/>
                <w:szCs w:val="16"/>
              </w:rPr>
              <w:t xml:space="preserve">Where this is not an option </w:t>
            </w:r>
            <w:r w:rsidR="00A7060D" w:rsidRPr="0020271A">
              <w:rPr>
                <w:rFonts w:cstheme="minorHAnsi"/>
                <w:color w:val="000000"/>
                <w:sz w:val="16"/>
                <w:szCs w:val="16"/>
                <w:highlight w:val="cyan"/>
              </w:rPr>
              <w:t>and only if the visit is essential</w:t>
            </w:r>
            <w:r w:rsidRPr="0074037E">
              <w:rPr>
                <w:color w:val="000000"/>
                <w:sz w:val="16"/>
                <w:szCs w:val="16"/>
              </w:rPr>
              <w:t xml:space="preserve"> visitor arrangements </w:t>
            </w:r>
            <w:r w:rsidRPr="0074037E">
              <w:rPr>
                <w:color w:val="000000"/>
                <w:sz w:val="16"/>
                <w:szCs w:val="16"/>
              </w:rPr>
              <w:lastRenderedPageBreak/>
              <w:t xml:space="preserve">have been revised to ensure social distancing and hygiene at all times. These measures are monitored by the local supervising staff member and where necessary concerns fed back to the third party manager e.g. LEV inspections and test – Estates Manager, Cleaner – Campus Services Domestic Manager. </w:t>
            </w:r>
          </w:p>
          <w:p w14:paraId="137F07AD" w14:textId="77777777" w:rsidR="0018165C" w:rsidRPr="0074037E" w:rsidRDefault="0018165C" w:rsidP="0018165C">
            <w:pPr>
              <w:pBdr>
                <w:top w:val="nil"/>
                <w:left w:val="nil"/>
                <w:bottom w:val="nil"/>
                <w:right w:val="nil"/>
                <w:between w:val="nil"/>
              </w:pBdr>
              <w:spacing w:after="0" w:line="240" w:lineRule="auto"/>
              <w:jc w:val="both"/>
              <w:rPr>
                <w:color w:val="000000"/>
                <w:sz w:val="16"/>
                <w:szCs w:val="16"/>
              </w:rPr>
            </w:pPr>
          </w:p>
          <w:p w14:paraId="459EA1CA" w14:textId="77777777" w:rsidR="00A7060D" w:rsidRDefault="0018165C" w:rsidP="0018165C">
            <w:pPr>
              <w:pBdr>
                <w:top w:val="nil"/>
                <w:left w:val="nil"/>
                <w:bottom w:val="nil"/>
                <w:right w:val="nil"/>
                <w:between w:val="nil"/>
              </w:pBdr>
              <w:spacing w:after="0" w:line="240" w:lineRule="auto"/>
              <w:jc w:val="both"/>
              <w:rPr>
                <w:color w:val="000000"/>
                <w:sz w:val="16"/>
                <w:szCs w:val="16"/>
              </w:rPr>
            </w:pPr>
            <w:r w:rsidRPr="0074037E">
              <w:rPr>
                <w:color w:val="000000"/>
                <w:sz w:val="16"/>
                <w:szCs w:val="16"/>
              </w:rPr>
              <w:t>Information provided and signs displayed informing people to use the stairwells rather than lifts unless they have difficulty using the stairs. The maximum occupancy of the lift has been reduced and social distance marked on</w:t>
            </w:r>
            <w:r w:rsidRPr="0074037E">
              <w:rPr>
                <w:color w:val="000000"/>
              </w:rPr>
              <w:t xml:space="preserve"> </w:t>
            </w:r>
            <w:r w:rsidRPr="0074037E">
              <w:rPr>
                <w:color w:val="000000"/>
                <w:sz w:val="16"/>
                <w:szCs w:val="16"/>
              </w:rPr>
              <w:t>the floor.  Users are encouraged to stand side by side or back to back.  Once users have left the lift posters are displayed to encourage them to wash their hands and avoid touching their face.</w:t>
            </w:r>
          </w:p>
          <w:p w14:paraId="11271234" w14:textId="77777777" w:rsidR="0018165C" w:rsidRPr="0074037E" w:rsidRDefault="0018165C" w:rsidP="00C77CA8">
            <w:pPr>
              <w:pBdr>
                <w:top w:val="nil"/>
                <w:left w:val="nil"/>
                <w:bottom w:val="nil"/>
                <w:right w:val="nil"/>
                <w:between w:val="nil"/>
              </w:pBdr>
              <w:spacing w:after="0" w:line="240" w:lineRule="auto"/>
              <w:jc w:val="both"/>
              <w:rPr>
                <w:color w:val="000000"/>
                <w:sz w:val="16"/>
                <w:szCs w:val="16"/>
              </w:rPr>
            </w:pPr>
          </w:p>
          <w:p w14:paraId="22F21E79" w14:textId="77777777" w:rsidR="0018165C" w:rsidRPr="0074037E" w:rsidRDefault="0018165C" w:rsidP="0018165C">
            <w:pPr>
              <w:widowControl w:val="0"/>
              <w:pBdr>
                <w:top w:val="nil"/>
                <w:left w:val="nil"/>
                <w:bottom w:val="nil"/>
                <w:right w:val="nil"/>
                <w:between w:val="nil"/>
              </w:pBdr>
              <w:spacing w:after="0" w:line="240" w:lineRule="auto"/>
              <w:jc w:val="both"/>
              <w:rPr>
                <w:color w:val="000000"/>
                <w:sz w:val="16"/>
                <w:szCs w:val="16"/>
              </w:rPr>
            </w:pPr>
            <w:r w:rsidRPr="0074037E">
              <w:rPr>
                <w:color w:val="000000"/>
                <w:sz w:val="16"/>
                <w:szCs w:val="16"/>
              </w:rPr>
              <w:t>Buildings with a single stairwell or stairwells over 2m are separated down the centre to try and achieve social distancing.  Building users using these stairwells have been informed to announce themselves prior to use and to keep to the left.</w:t>
            </w:r>
          </w:p>
          <w:p w14:paraId="3D87C9AB" w14:textId="77777777" w:rsidR="0018165C" w:rsidRPr="0074037E" w:rsidRDefault="0018165C" w:rsidP="0018165C">
            <w:pPr>
              <w:widowControl w:val="0"/>
              <w:pBdr>
                <w:top w:val="nil"/>
                <w:left w:val="nil"/>
                <w:bottom w:val="nil"/>
                <w:right w:val="nil"/>
                <w:between w:val="nil"/>
              </w:pBdr>
              <w:spacing w:after="0" w:line="240" w:lineRule="auto"/>
              <w:jc w:val="both"/>
              <w:rPr>
                <w:color w:val="000000"/>
                <w:sz w:val="16"/>
                <w:szCs w:val="16"/>
              </w:rPr>
            </w:pPr>
            <w:r w:rsidRPr="0074037E">
              <w:rPr>
                <w:color w:val="000000"/>
                <w:sz w:val="16"/>
                <w:szCs w:val="16"/>
              </w:rPr>
              <w:t>Additional signage in stairwells reminding staff about social distancing.</w:t>
            </w:r>
          </w:p>
          <w:p w14:paraId="1D508A6D" w14:textId="77777777" w:rsidR="0018165C" w:rsidRPr="0074037E" w:rsidRDefault="0018165C" w:rsidP="0018165C">
            <w:pPr>
              <w:widowControl w:val="0"/>
              <w:pBdr>
                <w:top w:val="nil"/>
                <w:left w:val="nil"/>
                <w:bottom w:val="nil"/>
                <w:right w:val="nil"/>
                <w:between w:val="nil"/>
              </w:pBdr>
              <w:spacing w:after="0" w:line="240" w:lineRule="auto"/>
              <w:jc w:val="both"/>
              <w:rPr>
                <w:color w:val="000000"/>
                <w:sz w:val="16"/>
                <w:szCs w:val="16"/>
              </w:rPr>
            </w:pPr>
          </w:p>
          <w:p w14:paraId="35DB4141" w14:textId="77777777" w:rsidR="0018165C" w:rsidRPr="0074037E" w:rsidRDefault="0018165C" w:rsidP="0018165C">
            <w:pPr>
              <w:pBdr>
                <w:top w:val="nil"/>
                <w:left w:val="nil"/>
                <w:bottom w:val="nil"/>
                <w:right w:val="nil"/>
                <w:between w:val="nil"/>
              </w:pBdr>
              <w:spacing w:after="0" w:line="240" w:lineRule="auto"/>
              <w:rPr>
                <w:color w:val="000000"/>
                <w:sz w:val="16"/>
                <w:szCs w:val="16"/>
              </w:rPr>
            </w:pPr>
            <w:r w:rsidRPr="0074037E">
              <w:rPr>
                <w:color w:val="000000"/>
                <w:sz w:val="16"/>
                <w:szCs w:val="16"/>
              </w:rPr>
              <w:t>Wash hand / use hand sanitiser on exit from stairwell.</w:t>
            </w:r>
          </w:p>
          <w:p w14:paraId="3763234B" w14:textId="77777777" w:rsidR="0018165C" w:rsidRPr="0074037E" w:rsidRDefault="0018165C" w:rsidP="0018165C">
            <w:pPr>
              <w:pBdr>
                <w:top w:val="nil"/>
                <w:left w:val="nil"/>
                <w:bottom w:val="nil"/>
                <w:right w:val="nil"/>
                <w:between w:val="nil"/>
              </w:pBdr>
              <w:spacing w:after="0" w:line="240" w:lineRule="auto"/>
              <w:rPr>
                <w:color w:val="000000"/>
                <w:sz w:val="16"/>
                <w:szCs w:val="16"/>
              </w:rPr>
            </w:pPr>
          </w:p>
          <w:p w14:paraId="0808A167" w14:textId="46D7DF2D" w:rsidR="00A7060D" w:rsidRDefault="0018165C" w:rsidP="0018165C">
            <w:pPr>
              <w:jc w:val="both"/>
            </w:pPr>
            <w:r w:rsidRPr="0074037E">
              <w:rPr>
                <w:sz w:val="16"/>
                <w:szCs w:val="16"/>
              </w:rPr>
              <w:t>Managers perform frequent evaluation against social distances controls. Staff are reminded on a daily basis of the importance of social distancing both in the workplace and outside of it.</w:t>
            </w:r>
            <w:r w:rsidRPr="0074037E">
              <w:t xml:space="preserve"> </w:t>
            </w:r>
          </w:p>
          <w:p w14:paraId="2470236F" w14:textId="62998E26" w:rsidR="0018165C" w:rsidRPr="0074037E" w:rsidRDefault="00A7060D" w:rsidP="00C77CA8">
            <w:pPr>
              <w:jc w:val="both"/>
              <w:rPr>
                <w:color w:val="000000"/>
              </w:rPr>
            </w:pPr>
            <w:r w:rsidRPr="004C3E75">
              <w:rPr>
                <w:rFonts w:cstheme="minorHAnsi"/>
                <w:sz w:val="16"/>
                <w:szCs w:val="16"/>
              </w:rPr>
              <w:t xml:space="preserve">Large gatherings </w:t>
            </w:r>
            <w:r w:rsidRPr="006E364C">
              <w:rPr>
                <w:rFonts w:cstheme="minorHAnsi"/>
                <w:sz w:val="16"/>
                <w:szCs w:val="16"/>
                <w:highlight w:val="cyan"/>
              </w:rPr>
              <w:t xml:space="preserve">including </w:t>
            </w:r>
            <w:r>
              <w:rPr>
                <w:rFonts w:cstheme="minorHAnsi"/>
                <w:sz w:val="16"/>
                <w:szCs w:val="16"/>
                <w:highlight w:val="cyan"/>
              </w:rPr>
              <w:t xml:space="preserve">University </w:t>
            </w:r>
            <w:r w:rsidRPr="006E364C">
              <w:rPr>
                <w:rFonts w:cstheme="minorHAnsi"/>
                <w:sz w:val="16"/>
                <w:szCs w:val="16"/>
                <w:highlight w:val="cyan"/>
              </w:rPr>
              <w:t xml:space="preserve">events </w:t>
            </w:r>
            <w:r>
              <w:rPr>
                <w:rFonts w:cstheme="minorHAnsi"/>
                <w:sz w:val="16"/>
                <w:szCs w:val="16"/>
                <w:highlight w:val="cyan"/>
              </w:rPr>
              <w:t xml:space="preserve">organised </w:t>
            </w:r>
            <w:r w:rsidRPr="006E364C">
              <w:rPr>
                <w:rFonts w:cstheme="minorHAnsi"/>
                <w:sz w:val="16"/>
                <w:szCs w:val="16"/>
                <w:highlight w:val="cyan"/>
              </w:rPr>
              <w:t>in public outdoor spaces</w:t>
            </w:r>
            <w:r w:rsidRPr="00A45131">
              <w:rPr>
                <w:rFonts w:cstheme="minorHAnsi"/>
                <w:sz w:val="16"/>
                <w:szCs w:val="16"/>
              </w:rPr>
              <w:t xml:space="preserve"> </w:t>
            </w:r>
            <w:r w:rsidR="0018165C" w:rsidRPr="0074037E">
              <w:rPr>
                <w:color w:val="000000"/>
                <w:sz w:val="16"/>
                <w:szCs w:val="16"/>
              </w:rPr>
              <w:t>have been cancelled or postponed or alternative IT solutions provided. (Critical Training courses may still be performed but only following the Covid-19 guidance.)</w:t>
            </w:r>
          </w:p>
          <w:p w14:paraId="7D0C25E6" w14:textId="77777777" w:rsidR="0018165C" w:rsidRPr="0074037E" w:rsidRDefault="0018165C" w:rsidP="0018165C">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Where the social distancing guidelines cannot be followed in full in relation to a particular activity,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5616DAD2" w14:textId="77777777" w:rsidR="0018165C" w:rsidRPr="0074037E" w:rsidRDefault="0018165C" w:rsidP="0018165C">
            <w:pPr>
              <w:numPr>
                <w:ilvl w:val="0"/>
                <w:numId w:val="2"/>
              </w:numPr>
              <w:pBdr>
                <w:top w:val="nil"/>
                <w:left w:val="nil"/>
                <w:bottom w:val="nil"/>
                <w:right w:val="nil"/>
                <w:between w:val="nil"/>
              </w:pBdr>
              <w:spacing w:after="0" w:line="240" w:lineRule="auto"/>
              <w:rPr>
                <w:sz w:val="16"/>
                <w:szCs w:val="16"/>
              </w:rPr>
            </w:pPr>
            <w:r w:rsidRPr="0074037E">
              <w:rPr>
                <w:color w:val="000000"/>
                <w:sz w:val="16"/>
                <w:szCs w:val="16"/>
              </w:rPr>
              <w:lastRenderedPageBreak/>
              <w:t xml:space="preserve">Further increasing the frequency of hand washing and provision of hand sanitiser and surface cleaning. </w:t>
            </w:r>
          </w:p>
          <w:p w14:paraId="45D58447" w14:textId="77777777" w:rsidR="0018165C" w:rsidRPr="0074037E" w:rsidRDefault="0018165C" w:rsidP="0018165C">
            <w:pPr>
              <w:numPr>
                <w:ilvl w:val="0"/>
                <w:numId w:val="2"/>
              </w:numPr>
              <w:pBdr>
                <w:top w:val="nil"/>
                <w:left w:val="nil"/>
                <w:bottom w:val="nil"/>
                <w:right w:val="nil"/>
                <w:between w:val="nil"/>
              </w:pBdr>
              <w:spacing w:after="0" w:line="240" w:lineRule="auto"/>
              <w:rPr>
                <w:sz w:val="16"/>
                <w:szCs w:val="16"/>
              </w:rPr>
            </w:pPr>
            <w:r w:rsidRPr="0074037E">
              <w:rPr>
                <w:color w:val="000000"/>
                <w:sz w:val="16"/>
                <w:szCs w:val="16"/>
              </w:rPr>
              <w:t xml:space="preserve">Keeping the activity time involved as short as possible. </w:t>
            </w:r>
          </w:p>
          <w:p w14:paraId="2B407767" w14:textId="77777777" w:rsidR="0018165C" w:rsidRPr="0074037E" w:rsidRDefault="0018165C" w:rsidP="0018165C">
            <w:pPr>
              <w:numPr>
                <w:ilvl w:val="0"/>
                <w:numId w:val="2"/>
              </w:numPr>
              <w:pBdr>
                <w:top w:val="nil"/>
                <w:left w:val="nil"/>
                <w:bottom w:val="nil"/>
                <w:right w:val="nil"/>
                <w:between w:val="nil"/>
              </w:pBdr>
              <w:spacing w:after="0" w:line="240" w:lineRule="auto"/>
              <w:rPr>
                <w:sz w:val="16"/>
                <w:szCs w:val="16"/>
              </w:rPr>
            </w:pPr>
            <w:r w:rsidRPr="0074037E">
              <w:rPr>
                <w:color w:val="000000"/>
                <w:sz w:val="16"/>
                <w:szCs w:val="16"/>
              </w:rPr>
              <w:t xml:space="preserve">Using screens or barriers to separate people from each other. </w:t>
            </w:r>
          </w:p>
          <w:p w14:paraId="63317B90" w14:textId="77777777" w:rsidR="0018165C" w:rsidRPr="0074037E" w:rsidRDefault="0018165C" w:rsidP="0018165C">
            <w:pPr>
              <w:numPr>
                <w:ilvl w:val="0"/>
                <w:numId w:val="2"/>
              </w:numPr>
              <w:pBdr>
                <w:top w:val="nil"/>
                <w:left w:val="nil"/>
                <w:bottom w:val="nil"/>
                <w:right w:val="nil"/>
                <w:between w:val="nil"/>
              </w:pBdr>
              <w:spacing w:after="0" w:line="240" w:lineRule="auto"/>
              <w:rPr>
                <w:sz w:val="16"/>
                <w:szCs w:val="16"/>
              </w:rPr>
            </w:pPr>
            <w:r w:rsidRPr="0074037E">
              <w:rPr>
                <w:color w:val="000000"/>
                <w:sz w:val="16"/>
                <w:szCs w:val="16"/>
              </w:rPr>
              <w:t xml:space="preserve">Using back-to-back or side-to-side working (rather than face-to-face) whenever possible. </w:t>
            </w:r>
          </w:p>
          <w:p w14:paraId="7C5E38A6" w14:textId="77777777" w:rsidR="0018165C" w:rsidRPr="0074037E" w:rsidRDefault="0018165C" w:rsidP="0018165C">
            <w:pPr>
              <w:numPr>
                <w:ilvl w:val="0"/>
                <w:numId w:val="2"/>
              </w:numPr>
              <w:pBdr>
                <w:top w:val="nil"/>
                <w:left w:val="nil"/>
                <w:bottom w:val="nil"/>
                <w:right w:val="nil"/>
                <w:between w:val="nil"/>
              </w:pBdr>
              <w:spacing w:after="0" w:line="240" w:lineRule="auto"/>
              <w:rPr>
                <w:sz w:val="16"/>
                <w:szCs w:val="16"/>
              </w:rPr>
            </w:pPr>
            <w:r w:rsidRPr="0074037E">
              <w:rPr>
                <w:color w:val="000000"/>
                <w:sz w:val="16"/>
                <w:szCs w:val="16"/>
              </w:rPr>
              <w:t xml:space="preserve">Reducing the number of people each person has contact with by using ‘fixed teams or partnering’ (so each person works with only a few others). </w:t>
            </w:r>
          </w:p>
          <w:p w14:paraId="45B02361" w14:textId="77777777" w:rsidR="0018165C" w:rsidRPr="0074037E" w:rsidRDefault="0018165C" w:rsidP="0018165C">
            <w:pPr>
              <w:numPr>
                <w:ilvl w:val="0"/>
                <w:numId w:val="2"/>
              </w:numPr>
              <w:pBdr>
                <w:top w:val="nil"/>
                <w:left w:val="nil"/>
                <w:bottom w:val="nil"/>
                <w:right w:val="nil"/>
                <w:between w:val="nil"/>
              </w:pBdr>
              <w:spacing w:after="0" w:line="240" w:lineRule="auto"/>
              <w:rPr>
                <w:sz w:val="16"/>
                <w:szCs w:val="16"/>
              </w:rPr>
            </w:pPr>
            <w:r w:rsidRPr="0074037E">
              <w:rPr>
                <w:color w:val="000000"/>
                <w:sz w:val="16"/>
                <w:szCs w:val="16"/>
              </w:rPr>
              <w:t xml:space="preserve">Re-engineering the technical activity. </w:t>
            </w:r>
          </w:p>
          <w:p w14:paraId="114A0972" w14:textId="77777777" w:rsidR="0018165C" w:rsidRPr="0074037E" w:rsidRDefault="0018165C" w:rsidP="0018165C">
            <w:pPr>
              <w:numPr>
                <w:ilvl w:val="0"/>
                <w:numId w:val="2"/>
              </w:numPr>
              <w:pBdr>
                <w:top w:val="nil"/>
                <w:left w:val="nil"/>
                <w:bottom w:val="nil"/>
                <w:right w:val="nil"/>
                <w:between w:val="nil"/>
              </w:pBdr>
              <w:spacing w:after="0" w:line="240" w:lineRule="auto"/>
              <w:rPr>
                <w:sz w:val="16"/>
                <w:szCs w:val="16"/>
              </w:rPr>
            </w:pPr>
            <w:r w:rsidRPr="0074037E">
              <w:rPr>
                <w:sz w:val="16"/>
                <w:szCs w:val="16"/>
              </w:rPr>
              <w:t>Improving ventilation by re-organising the indoor space to optimise the ventilation available.</w:t>
            </w:r>
          </w:p>
          <w:p w14:paraId="60591FA5" w14:textId="77777777" w:rsidR="0018165C" w:rsidRPr="0074037E" w:rsidRDefault="0018165C" w:rsidP="0018165C">
            <w:pPr>
              <w:numPr>
                <w:ilvl w:val="0"/>
                <w:numId w:val="2"/>
              </w:numPr>
              <w:pBdr>
                <w:top w:val="nil"/>
                <w:left w:val="nil"/>
                <w:bottom w:val="nil"/>
                <w:right w:val="nil"/>
                <w:between w:val="nil"/>
              </w:pBdr>
              <w:spacing w:after="0" w:line="240" w:lineRule="auto"/>
              <w:rPr>
                <w:sz w:val="16"/>
                <w:szCs w:val="16"/>
              </w:rPr>
            </w:pPr>
            <w:r w:rsidRPr="0074037E">
              <w:rPr>
                <w:sz w:val="16"/>
                <w:szCs w:val="16"/>
              </w:rPr>
              <w:t>Re-organising pedestrian flows.</w:t>
            </w:r>
          </w:p>
          <w:p w14:paraId="088456DD" w14:textId="5E44FC93" w:rsidR="00AB579C" w:rsidRPr="00AB579C" w:rsidRDefault="00AB579C" w:rsidP="00AB579C">
            <w:pPr>
              <w:pStyle w:val="NoSpacing"/>
              <w:numPr>
                <w:ilvl w:val="0"/>
                <w:numId w:val="10"/>
              </w:numPr>
              <w:spacing w:before="0" w:beforeAutospacing="0" w:after="0" w:afterAutospacing="0"/>
              <w:jc w:val="both"/>
              <w:rPr>
                <w:rFonts w:asciiTheme="majorHAnsi" w:hAnsiTheme="majorHAnsi" w:cstheme="majorHAnsi"/>
                <w:sz w:val="16"/>
                <w:szCs w:val="16"/>
                <w:highlight w:val="cyan"/>
              </w:rPr>
            </w:pPr>
            <w:r w:rsidRPr="00AB579C">
              <w:rPr>
                <w:rFonts w:asciiTheme="majorHAnsi" w:hAnsiTheme="majorHAnsi" w:cstheme="majorHAnsi"/>
                <w:sz w:val="16"/>
                <w:szCs w:val="16"/>
                <w:highlight w:val="cyan"/>
              </w:rPr>
              <w:t xml:space="preserve">No working in close proximity to people and in particular a person’s face, mouth and nose, for an extended period of time (the majority of the working day) is permitted unless the </w:t>
            </w:r>
            <w:r w:rsidRPr="00AB579C">
              <w:rPr>
                <w:rFonts w:asciiTheme="majorHAnsi" w:hAnsiTheme="majorHAnsi" w:cstheme="majorHAnsi"/>
                <w:color w:val="000000"/>
                <w:sz w:val="16"/>
                <w:szCs w:val="16"/>
                <w:highlight w:val="cyan"/>
              </w:rPr>
              <w:t xml:space="preserve">work is essential such as in clinical settings, like a hospital, or other close contact roles for example, Occupational Health clinical services where there is an activity specific risk assessment and </w:t>
            </w:r>
            <w:r w:rsidRPr="00AB579C">
              <w:rPr>
                <w:rFonts w:asciiTheme="majorHAnsi" w:hAnsiTheme="majorHAnsi" w:cstheme="majorHAnsi"/>
                <w:sz w:val="16"/>
                <w:szCs w:val="16"/>
                <w:highlight w:val="cyan"/>
              </w:rPr>
              <w:t xml:space="preserve">PPE is provided </w:t>
            </w:r>
            <w:r w:rsidRPr="00AB579C">
              <w:rPr>
                <w:rFonts w:asciiTheme="majorHAnsi" w:hAnsiTheme="majorHAnsi" w:cstheme="majorHAnsi"/>
                <w:color w:val="000000"/>
                <w:sz w:val="16"/>
                <w:szCs w:val="16"/>
                <w:highlight w:val="cyan"/>
              </w:rPr>
              <w:t>for individuals undertaking this work.</w:t>
            </w:r>
            <w:r w:rsidRPr="00AB579C">
              <w:rPr>
                <w:rFonts w:asciiTheme="majorHAnsi" w:hAnsiTheme="majorHAnsi" w:cstheme="majorHAnsi"/>
                <w:sz w:val="16"/>
                <w:szCs w:val="16"/>
                <w:highlight w:val="cyan"/>
              </w:rPr>
              <w:t xml:space="preserve"> </w:t>
            </w:r>
          </w:p>
          <w:p w14:paraId="51A531E9" w14:textId="37EF289D" w:rsidR="0018165C" w:rsidRPr="0074037E" w:rsidRDefault="00AB579C" w:rsidP="00C77CA8">
            <w:pPr>
              <w:pStyle w:val="NoSpacing"/>
              <w:jc w:val="both"/>
            </w:pPr>
            <w:r w:rsidRPr="00AB579C">
              <w:rPr>
                <w:rFonts w:asciiTheme="majorHAnsi" w:hAnsiTheme="majorHAnsi" w:cstheme="majorHAnsi"/>
                <w:sz w:val="16"/>
                <w:szCs w:val="16"/>
                <w:highlight w:val="cyan"/>
              </w:rPr>
              <w:t>Individuals (including staff, students, visitors and contractors)</w:t>
            </w:r>
            <w:r w:rsidR="00D4340B">
              <w:rPr>
                <w:rFonts w:asciiTheme="majorHAnsi" w:hAnsiTheme="majorHAnsi" w:cstheme="majorHAnsi"/>
                <w:sz w:val="16"/>
                <w:szCs w:val="16"/>
                <w:highlight w:val="cyan"/>
              </w:rPr>
              <w:t xml:space="preserve"> </w:t>
            </w:r>
            <w:r w:rsidRPr="00AB579C">
              <w:rPr>
                <w:rFonts w:asciiTheme="majorHAnsi" w:hAnsiTheme="majorHAnsi" w:cstheme="majorHAnsi"/>
                <w:sz w:val="16"/>
                <w:szCs w:val="16"/>
                <w:highlight w:val="cyan"/>
              </w:rPr>
              <w:t>unless exempt, are required to wear face coverings, inside all University buildings at all times except for in single occupancy rooms.</w:t>
            </w:r>
            <w:r w:rsidRPr="00AB579C">
              <w:rPr>
                <w:rFonts w:cstheme="minorHAnsi"/>
                <w:sz w:val="16"/>
                <w:szCs w:val="16"/>
                <w:highlight w:val="cyan"/>
                <w:shd w:val="clear" w:color="auto" w:fill="FFFFFF"/>
              </w:rPr>
              <w:t xml:space="preserve"> </w:t>
            </w:r>
            <w:r w:rsidRPr="00AB579C">
              <w:rPr>
                <w:rFonts w:ascii="Calibri" w:hAnsi="Calibri" w:cs="Calibri"/>
                <w:sz w:val="16"/>
                <w:szCs w:val="16"/>
                <w:highlight w:val="cyan"/>
              </w:rPr>
              <w:t>Information provided in the University and local communications and local inductions and signs displayed informing people of the mandatory requirement to wear a face covering within the building.</w:t>
            </w:r>
          </w:p>
          <w:p w14:paraId="4978881E" w14:textId="77777777" w:rsidR="0018165C" w:rsidRPr="0074037E" w:rsidRDefault="0018165C" w:rsidP="0018165C">
            <w:pPr>
              <w:pBdr>
                <w:top w:val="nil"/>
                <w:left w:val="nil"/>
                <w:bottom w:val="nil"/>
                <w:right w:val="nil"/>
                <w:between w:val="nil"/>
              </w:pBdr>
              <w:spacing w:after="0" w:line="240" w:lineRule="auto"/>
              <w:rPr>
                <w:color w:val="000000"/>
                <w:sz w:val="16"/>
                <w:szCs w:val="16"/>
              </w:rPr>
            </w:pPr>
            <w:r w:rsidRPr="0074037E">
              <w:rPr>
                <w:color w:val="000000"/>
                <w:sz w:val="16"/>
                <w:szCs w:val="16"/>
              </w:rPr>
              <w:t>Individuals have been reminded though inductions, reminders and signage of how to use face coverings safely including the following:</w:t>
            </w:r>
          </w:p>
          <w:p w14:paraId="300AC3E3" w14:textId="77777777" w:rsidR="0018165C" w:rsidRPr="0074037E" w:rsidRDefault="0018165C" w:rsidP="0018165C">
            <w:pPr>
              <w:pStyle w:val="ListParagraph"/>
              <w:numPr>
                <w:ilvl w:val="0"/>
                <w:numId w:val="8"/>
              </w:numPr>
              <w:pBdr>
                <w:top w:val="nil"/>
                <w:left w:val="nil"/>
                <w:bottom w:val="nil"/>
                <w:right w:val="nil"/>
                <w:between w:val="nil"/>
              </w:pBdr>
              <w:spacing w:after="0" w:line="240" w:lineRule="auto"/>
              <w:rPr>
                <w:color w:val="000000"/>
                <w:sz w:val="16"/>
                <w:szCs w:val="16"/>
              </w:rPr>
            </w:pPr>
            <w:r w:rsidRPr="0074037E">
              <w:rPr>
                <w:color w:val="000000"/>
                <w:sz w:val="16"/>
                <w:szCs w:val="16"/>
              </w:rPr>
              <w:t>Wash your hands thoroughly with soap and water for 20 seconds or use hand sanitiser before putting a face covering on, and before and after removing it.</w:t>
            </w:r>
          </w:p>
          <w:p w14:paraId="28099EE7" w14:textId="77777777" w:rsidR="0018165C" w:rsidRPr="0074037E" w:rsidRDefault="0018165C" w:rsidP="0018165C">
            <w:pPr>
              <w:pStyle w:val="ListParagraph"/>
              <w:numPr>
                <w:ilvl w:val="0"/>
                <w:numId w:val="8"/>
              </w:numPr>
              <w:pBdr>
                <w:top w:val="nil"/>
                <w:left w:val="nil"/>
                <w:bottom w:val="nil"/>
                <w:right w:val="nil"/>
                <w:between w:val="nil"/>
              </w:pBdr>
              <w:spacing w:after="0" w:line="240" w:lineRule="auto"/>
              <w:rPr>
                <w:color w:val="000000"/>
                <w:sz w:val="16"/>
                <w:szCs w:val="16"/>
              </w:rPr>
            </w:pPr>
            <w:r w:rsidRPr="0074037E">
              <w:rPr>
                <w:color w:val="000000"/>
                <w:sz w:val="16"/>
                <w:szCs w:val="16"/>
              </w:rPr>
              <w:t xml:space="preserve">When wearing a face covering, avoid touching your face or face covering, as you </w:t>
            </w:r>
            <w:r w:rsidRPr="0074037E">
              <w:rPr>
                <w:color w:val="000000"/>
                <w:sz w:val="16"/>
                <w:szCs w:val="16"/>
              </w:rPr>
              <w:lastRenderedPageBreak/>
              <w:t>could contaminate them with germs form your hands.</w:t>
            </w:r>
          </w:p>
          <w:p w14:paraId="1421C9AE" w14:textId="77777777" w:rsidR="0018165C" w:rsidRPr="0074037E" w:rsidRDefault="0018165C" w:rsidP="0018165C">
            <w:pPr>
              <w:pStyle w:val="ListParagraph"/>
              <w:numPr>
                <w:ilvl w:val="0"/>
                <w:numId w:val="8"/>
              </w:numPr>
              <w:pBdr>
                <w:top w:val="nil"/>
                <w:left w:val="nil"/>
                <w:bottom w:val="nil"/>
                <w:right w:val="nil"/>
                <w:between w:val="nil"/>
              </w:pBdr>
              <w:spacing w:after="0" w:line="240" w:lineRule="auto"/>
              <w:rPr>
                <w:color w:val="000000"/>
                <w:sz w:val="16"/>
                <w:szCs w:val="16"/>
              </w:rPr>
            </w:pPr>
            <w:r w:rsidRPr="0074037E">
              <w:rPr>
                <w:color w:val="000000"/>
                <w:sz w:val="16"/>
                <w:szCs w:val="16"/>
              </w:rPr>
              <w:t>Change your face covering if it becomes damp or if you’ve touched it.</w:t>
            </w:r>
          </w:p>
          <w:p w14:paraId="6F42CFCE" w14:textId="77777777" w:rsidR="0018165C" w:rsidRPr="0074037E" w:rsidRDefault="0018165C" w:rsidP="0018165C">
            <w:pPr>
              <w:pStyle w:val="ListParagraph"/>
              <w:numPr>
                <w:ilvl w:val="0"/>
                <w:numId w:val="8"/>
              </w:numPr>
              <w:pBdr>
                <w:top w:val="nil"/>
                <w:left w:val="nil"/>
                <w:bottom w:val="nil"/>
                <w:right w:val="nil"/>
                <w:between w:val="nil"/>
              </w:pBdr>
              <w:spacing w:after="0" w:line="240" w:lineRule="auto"/>
              <w:rPr>
                <w:color w:val="000000"/>
                <w:sz w:val="16"/>
                <w:szCs w:val="16"/>
              </w:rPr>
            </w:pPr>
            <w:r w:rsidRPr="0074037E">
              <w:rPr>
                <w:color w:val="000000"/>
                <w:sz w:val="16"/>
                <w:szCs w:val="16"/>
              </w:rPr>
              <w:t>Continue to wash your hands regularly.</w:t>
            </w:r>
          </w:p>
          <w:p w14:paraId="712B097E" w14:textId="77777777" w:rsidR="0018165C" w:rsidRPr="0074037E" w:rsidRDefault="0018165C" w:rsidP="0018165C">
            <w:pPr>
              <w:pStyle w:val="ListParagraph"/>
              <w:numPr>
                <w:ilvl w:val="0"/>
                <w:numId w:val="8"/>
              </w:numPr>
              <w:pBdr>
                <w:top w:val="nil"/>
                <w:left w:val="nil"/>
                <w:bottom w:val="nil"/>
                <w:right w:val="nil"/>
                <w:between w:val="nil"/>
              </w:pBdr>
              <w:spacing w:after="0" w:line="240" w:lineRule="auto"/>
              <w:rPr>
                <w:color w:val="000000"/>
                <w:sz w:val="16"/>
                <w:szCs w:val="16"/>
              </w:rPr>
            </w:pPr>
            <w:r w:rsidRPr="0074037E">
              <w:rPr>
                <w:color w:val="000000"/>
                <w:sz w:val="16"/>
                <w:szCs w:val="16"/>
              </w:rPr>
              <w:t>Change and wash your face covering daily.</w:t>
            </w:r>
          </w:p>
          <w:p w14:paraId="1B182A20" w14:textId="77777777" w:rsidR="0018165C" w:rsidRPr="0074037E" w:rsidRDefault="0018165C" w:rsidP="0018165C">
            <w:pPr>
              <w:pStyle w:val="ListParagraph"/>
              <w:numPr>
                <w:ilvl w:val="0"/>
                <w:numId w:val="8"/>
              </w:numPr>
              <w:pBdr>
                <w:top w:val="nil"/>
                <w:left w:val="nil"/>
                <w:bottom w:val="nil"/>
                <w:right w:val="nil"/>
                <w:between w:val="nil"/>
              </w:pBdr>
              <w:spacing w:after="0" w:line="240" w:lineRule="auto"/>
              <w:rPr>
                <w:color w:val="000000"/>
                <w:sz w:val="16"/>
                <w:szCs w:val="16"/>
              </w:rPr>
            </w:pPr>
            <w:r w:rsidRPr="0074037E">
              <w:rPr>
                <w:color w:val="000000"/>
                <w:sz w:val="16"/>
                <w:szCs w:val="16"/>
              </w:rPr>
              <w:t>If the material is washable, wash in line with manufacturer’s instructions. If it’s not washable, dispose of it carefully in your usual waste.</w:t>
            </w:r>
          </w:p>
          <w:p w14:paraId="0914D124" w14:textId="77777777" w:rsidR="0018165C" w:rsidRPr="0074037E" w:rsidRDefault="0018165C" w:rsidP="0018165C">
            <w:pPr>
              <w:pStyle w:val="ListParagraph"/>
              <w:numPr>
                <w:ilvl w:val="0"/>
                <w:numId w:val="8"/>
              </w:numPr>
              <w:pBdr>
                <w:top w:val="nil"/>
                <w:left w:val="nil"/>
                <w:bottom w:val="nil"/>
                <w:right w:val="nil"/>
                <w:between w:val="nil"/>
              </w:pBdr>
              <w:spacing w:after="0" w:line="240" w:lineRule="auto"/>
              <w:rPr>
                <w:color w:val="000000"/>
                <w:sz w:val="16"/>
                <w:szCs w:val="16"/>
              </w:rPr>
            </w:pPr>
            <w:r w:rsidRPr="0074037E">
              <w:rPr>
                <w:color w:val="000000"/>
                <w:sz w:val="16"/>
                <w:szCs w:val="16"/>
              </w:rPr>
              <w:t>Practise social distancing wherever possible.</w:t>
            </w:r>
          </w:p>
          <w:p w14:paraId="7EA7F870" w14:textId="77777777" w:rsidR="0018165C" w:rsidRPr="0074037E" w:rsidRDefault="0018165C" w:rsidP="0018165C">
            <w:pPr>
              <w:pStyle w:val="ListParagraph"/>
              <w:pBdr>
                <w:top w:val="nil"/>
                <w:left w:val="nil"/>
                <w:bottom w:val="nil"/>
                <w:right w:val="nil"/>
                <w:between w:val="nil"/>
              </w:pBdr>
              <w:spacing w:after="0" w:line="240" w:lineRule="auto"/>
              <w:ind w:left="360"/>
              <w:rPr>
                <w:color w:val="000000"/>
                <w:sz w:val="16"/>
                <w:szCs w:val="16"/>
              </w:rPr>
            </w:pPr>
          </w:p>
          <w:p w14:paraId="0CF2E0E5" w14:textId="77777777" w:rsidR="0018165C" w:rsidRPr="0074037E" w:rsidRDefault="0018165C" w:rsidP="0018165C">
            <w:pPr>
              <w:pBdr>
                <w:top w:val="nil"/>
                <w:left w:val="nil"/>
                <w:bottom w:val="nil"/>
                <w:right w:val="nil"/>
                <w:between w:val="nil"/>
              </w:pBdr>
              <w:spacing w:after="0" w:line="240" w:lineRule="auto"/>
              <w:jc w:val="both"/>
              <w:rPr>
                <w:color w:val="000000"/>
                <w:sz w:val="16"/>
                <w:szCs w:val="16"/>
              </w:rPr>
            </w:pPr>
            <w:r w:rsidRPr="0074037E">
              <w:rPr>
                <w:color w:val="000000"/>
                <w:sz w:val="16"/>
                <w:szCs w:val="16"/>
              </w:rPr>
              <w:t xml:space="preserve">PHE quick guides for correct donning and doffing of PPE for </w:t>
            </w:r>
            <w:hyperlink r:id="rId15">
              <w:r w:rsidRPr="0074037E">
                <w:rPr>
                  <w:color w:val="0563C1"/>
                  <w:sz w:val="16"/>
                  <w:szCs w:val="16"/>
                  <w:u w:val="single"/>
                </w:rPr>
                <w:t>non-AGPs.</w:t>
              </w:r>
            </w:hyperlink>
            <w:r w:rsidRPr="0074037E">
              <w:rPr>
                <w:color w:val="0563C1"/>
                <w:sz w:val="16"/>
                <w:szCs w:val="16"/>
                <w:u w:val="single"/>
              </w:rPr>
              <w:t xml:space="preserve"> </w:t>
            </w:r>
            <w:r w:rsidRPr="0074037E">
              <w:rPr>
                <w:color w:val="000000"/>
                <w:sz w:val="16"/>
                <w:szCs w:val="16"/>
              </w:rPr>
              <w:t>as well as for</w:t>
            </w:r>
            <w:hyperlink r:id="rId16">
              <w:r w:rsidRPr="0074037E">
                <w:rPr>
                  <w:color w:val="0563C1"/>
                  <w:sz w:val="16"/>
                  <w:szCs w:val="16"/>
                  <w:u w:val="single"/>
                </w:rPr>
                <w:t> AGPs</w:t>
              </w:r>
            </w:hyperlink>
            <w:r w:rsidRPr="0074037E">
              <w:rPr>
                <w:color w:val="0563C1"/>
                <w:sz w:val="16"/>
                <w:szCs w:val="16"/>
                <w:u w:val="single"/>
              </w:rPr>
              <w:t xml:space="preserve">. </w:t>
            </w:r>
            <w:r w:rsidRPr="0074037E">
              <w:rPr>
                <w:color w:val="000000"/>
                <w:sz w:val="16"/>
                <w:szCs w:val="16"/>
              </w:rPr>
              <w:t xml:space="preserve">19 have been utilised for example in best practice for putting on and taking off (donning and doffing).  Staff will be reminded that it is standard practice not to wear lab coats outside the lab unless specifically necessary. </w:t>
            </w:r>
          </w:p>
          <w:p w14:paraId="5CAA5C93" w14:textId="77777777" w:rsidR="0018165C" w:rsidRPr="0074037E" w:rsidRDefault="0018165C" w:rsidP="0018165C">
            <w:pPr>
              <w:pBdr>
                <w:top w:val="nil"/>
                <w:left w:val="nil"/>
                <w:bottom w:val="nil"/>
                <w:right w:val="nil"/>
                <w:between w:val="nil"/>
              </w:pBdr>
              <w:spacing w:after="0" w:line="240" w:lineRule="auto"/>
              <w:jc w:val="both"/>
              <w:rPr>
                <w:color w:val="000000"/>
                <w:sz w:val="16"/>
                <w:szCs w:val="16"/>
              </w:rPr>
            </w:pPr>
          </w:p>
          <w:p w14:paraId="0EAE53C3" w14:textId="3024FFB4" w:rsidR="0018165C" w:rsidRDefault="00AB579C" w:rsidP="0018165C">
            <w:pPr>
              <w:pBdr>
                <w:top w:val="nil"/>
                <w:left w:val="nil"/>
                <w:bottom w:val="nil"/>
                <w:right w:val="nil"/>
                <w:between w:val="nil"/>
              </w:pBdr>
              <w:spacing w:after="0" w:line="240" w:lineRule="auto"/>
              <w:jc w:val="both"/>
              <w:rPr>
                <w:sz w:val="16"/>
                <w:szCs w:val="16"/>
              </w:rPr>
            </w:pPr>
            <w:r w:rsidRPr="00B41A68">
              <w:rPr>
                <w:rFonts w:cstheme="minorHAnsi"/>
                <w:sz w:val="16"/>
                <w:szCs w:val="16"/>
                <w:highlight w:val="cyan"/>
              </w:rPr>
              <w:t xml:space="preserve">Individuals, unless exempt, are required to wear face coverings, in all University learning environments, </w:t>
            </w:r>
            <w:r w:rsidRPr="00B41A68">
              <w:rPr>
                <w:rFonts w:cstheme="minorHAnsi"/>
                <w:color w:val="0B0C0C"/>
                <w:sz w:val="16"/>
                <w:szCs w:val="16"/>
                <w:highlight w:val="cyan"/>
                <w:shd w:val="clear" w:color="auto" w:fill="FFFFFF"/>
              </w:rPr>
              <w:t xml:space="preserve">where the use of the face covering does not impact teaching and learning. </w:t>
            </w:r>
            <w:r w:rsidRPr="00B41A68">
              <w:rPr>
                <w:rFonts w:cstheme="minorHAnsi"/>
                <w:sz w:val="16"/>
                <w:szCs w:val="16"/>
                <w:highlight w:val="cyan"/>
              </w:rPr>
              <w:t>Information provided in the University and local communications and signs displayed</w:t>
            </w:r>
            <w:r w:rsidRPr="00B41A68">
              <w:rPr>
                <w:sz w:val="16"/>
                <w:szCs w:val="16"/>
                <w:highlight w:val="cyan"/>
              </w:rPr>
              <w:t xml:space="preserve"> informing people of the mandatory requirement to wear a face covering within the building</w:t>
            </w:r>
          </w:p>
          <w:p w14:paraId="16726E5D" w14:textId="3F00B4AF" w:rsidR="00AB579C" w:rsidRDefault="00AB579C" w:rsidP="0018165C">
            <w:pPr>
              <w:pBdr>
                <w:top w:val="nil"/>
                <w:left w:val="nil"/>
                <w:bottom w:val="nil"/>
                <w:right w:val="nil"/>
                <w:between w:val="nil"/>
              </w:pBdr>
              <w:spacing w:after="0" w:line="240" w:lineRule="auto"/>
              <w:jc w:val="both"/>
              <w:rPr>
                <w:sz w:val="16"/>
                <w:szCs w:val="16"/>
              </w:rPr>
            </w:pPr>
          </w:p>
          <w:p w14:paraId="0302A7C5" w14:textId="77777777" w:rsidR="00AB579C" w:rsidRPr="00AB579C" w:rsidRDefault="00AB579C" w:rsidP="00AB579C">
            <w:pPr>
              <w:spacing w:after="0" w:line="240" w:lineRule="auto"/>
              <w:jc w:val="both"/>
              <w:rPr>
                <w:rFonts w:cs="Times New Roman"/>
                <w:sz w:val="16"/>
                <w:szCs w:val="16"/>
                <w:highlight w:val="cyan"/>
                <w:lang w:eastAsia="en-GB"/>
              </w:rPr>
            </w:pPr>
            <w:r w:rsidRPr="00AB579C">
              <w:rPr>
                <w:rFonts w:cs="Times New Roman"/>
                <w:sz w:val="16"/>
                <w:szCs w:val="16"/>
                <w:highlight w:val="cyan"/>
                <w:lang w:eastAsia="en-GB"/>
              </w:rPr>
              <w:t>When wearing a face covering you should:</w:t>
            </w:r>
          </w:p>
          <w:p w14:paraId="17EAE04C" w14:textId="77777777" w:rsidR="00AB579C" w:rsidRPr="00AB579C" w:rsidRDefault="00AB579C" w:rsidP="00AB579C">
            <w:pPr>
              <w:numPr>
                <w:ilvl w:val="0"/>
                <w:numId w:val="11"/>
              </w:numPr>
              <w:spacing w:after="0" w:line="240" w:lineRule="auto"/>
              <w:jc w:val="both"/>
              <w:rPr>
                <w:rFonts w:cs="Times New Roman"/>
                <w:sz w:val="16"/>
                <w:szCs w:val="16"/>
                <w:highlight w:val="cyan"/>
                <w:lang w:eastAsia="en-GB"/>
              </w:rPr>
            </w:pPr>
            <w:r w:rsidRPr="00AB579C">
              <w:rPr>
                <w:rFonts w:cs="Times New Roman"/>
                <w:sz w:val="16"/>
                <w:szCs w:val="16"/>
                <w:highlight w:val="cyan"/>
                <w:lang w:eastAsia="en-GB"/>
              </w:rPr>
              <w:t>wash your hands thoroughly with soap and water for 20 seconds or use hand sanitiser before putting a face covering on</w:t>
            </w:r>
          </w:p>
          <w:p w14:paraId="28AB9223" w14:textId="77777777" w:rsidR="00AB579C" w:rsidRPr="00AB579C" w:rsidRDefault="00AB579C" w:rsidP="00AB579C">
            <w:pPr>
              <w:numPr>
                <w:ilvl w:val="0"/>
                <w:numId w:val="11"/>
              </w:numPr>
              <w:spacing w:after="0" w:line="240" w:lineRule="auto"/>
              <w:jc w:val="both"/>
              <w:rPr>
                <w:rFonts w:cs="Times New Roman"/>
                <w:sz w:val="16"/>
                <w:szCs w:val="16"/>
                <w:highlight w:val="cyan"/>
                <w:lang w:eastAsia="en-GB"/>
              </w:rPr>
            </w:pPr>
            <w:r w:rsidRPr="00AB579C">
              <w:rPr>
                <w:rFonts w:cs="Times New Roman"/>
                <w:sz w:val="16"/>
                <w:szCs w:val="16"/>
                <w:highlight w:val="cyan"/>
                <w:lang w:eastAsia="en-GB"/>
              </w:rPr>
              <w:t>avoid wearing on your neck or forehead</w:t>
            </w:r>
          </w:p>
          <w:p w14:paraId="591220FB" w14:textId="77777777" w:rsidR="00AB579C" w:rsidRPr="00AB579C" w:rsidRDefault="00AB579C" w:rsidP="00AB579C">
            <w:pPr>
              <w:numPr>
                <w:ilvl w:val="0"/>
                <w:numId w:val="11"/>
              </w:numPr>
              <w:spacing w:after="0" w:line="240" w:lineRule="auto"/>
              <w:jc w:val="both"/>
              <w:rPr>
                <w:rFonts w:cs="Times New Roman"/>
                <w:sz w:val="16"/>
                <w:szCs w:val="16"/>
                <w:highlight w:val="cyan"/>
                <w:lang w:eastAsia="en-GB"/>
              </w:rPr>
            </w:pPr>
            <w:r w:rsidRPr="00AB579C">
              <w:rPr>
                <w:rFonts w:cs="Times New Roman"/>
                <w:sz w:val="16"/>
                <w:szCs w:val="16"/>
                <w:highlight w:val="cyan"/>
                <w:lang w:eastAsia="en-GB"/>
              </w:rPr>
              <w:t>avoid touching the part of the face covering in contact with your mouth and nose, as it could be contaminated with the virus</w:t>
            </w:r>
          </w:p>
          <w:p w14:paraId="278815FA" w14:textId="77777777" w:rsidR="00AB579C" w:rsidRPr="00AB579C" w:rsidRDefault="00AB579C" w:rsidP="00AB579C">
            <w:pPr>
              <w:numPr>
                <w:ilvl w:val="0"/>
                <w:numId w:val="11"/>
              </w:numPr>
              <w:spacing w:after="0" w:line="240" w:lineRule="auto"/>
              <w:jc w:val="both"/>
              <w:rPr>
                <w:rFonts w:cs="Times New Roman"/>
                <w:sz w:val="16"/>
                <w:szCs w:val="16"/>
                <w:highlight w:val="cyan"/>
                <w:lang w:eastAsia="en-GB"/>
              </w:rPr>
            </w:pPr>
            <w:r w:rsidRPr="00AB579C">
              <w:rPr>
                <w:rFonts w:cs="Times New Roman"/>
                <w:sz w:val="16"/>
                <w:szCs w:val="16"/>
                <w:highlight w:val="cyan"/>
                <w:lang w:eastAsia="en-GB"/>
              </w:rPr>
              <w:t>change the face covering if it becomes damp or if you’ve touched it</w:t>
            </w:r>
          </w:p>
          <w:p w14:paraId="2ABFD4AA" w14:textId="77777777" w:rsidR="00AB579C" w:rsidRPr="00AB579C" w:rsidRDefault="00AB579C" w:rsidP="00AB579C">
            <w:pPr>
              <w:numPr>
                <w:ilvl w:val="0"/>
                <w:numId w:val="11"/>
              </w:numPr>
              <w:spacing w:after="0" w:line="240" w:lineRule="auto"/>
              <w:jc w:val="both"/>
              <w:rPr>
                <w:rFonts w:cs="Times New Roman"/>
                <w:sz w:val="16"/>
                <w:szCs w:val="16"/>
                <w:highlight w:val="cyan"/>
                <w:lang w:eastAsia="en-GB"/>
              </w:rPr>
            </w:pPr>
            <w:r w:rsidRPr="00AB579C">
              <w:rPr>
                <w:rFonts w:cs="Times New Roman"/>
                <w:sz w:val="16"/>
                <w:szCs w:val="16"/>
                <w:highlight w:val="cyan"/>
                <w:lang w:eastAsia="en-GB"/>
              </w:rPr>
              <w:t>avoid taking it off and putting it back on a lot in quick succession (for example, when leaving and entering buildings)</w:t>
            </w:r>
          </w:p>
          <w:p w14:paraId="1C4E441E" w14:textId="77777777" w:rsidR="00AB579C" w:rsidRPr="00AB579C" w:rsidRDefault="00AB579C" w:rsidP="00AB579C">
            <w:pPr>
              <w:spacing w:after="0" w:line="240" w:lineRule="auto"/>
              <w:rPr>
                <w:rFonts w:cs="Times New Roman"/>
                <w:sz w:val="16"/>
                <w:szCs w:val="16"/>
                <w:lang w:eastAsia="en-GB"/>
              </w:rPr>
            </w:pPr>
          </w:p>
          <w:p w14:paraId="0197FBE2" w14:textId="77777777" w:rsidR="00AB579C" w:rsidRPr="00AB579C" w:rsidRDefault="00AB579C" w:rsidP="00AB579C">
            <w:pPr>
              <w:spacing w:after="0" w:line="240" w:lineRule="auto"/>
              <w:jc w:val="both"/>
              <w:rPr>
                <w:rFonts w:cs="Times New Roman"/>
                <w:sz w:val="16"/>
                <w:szCs w:val="16"/>
                <w:highlight w:val="cyan"/>
                <w:lang w:eastAsia="en-GB"/>
              </w:rPr>
            </w:pPr>
            <w:r w:rsidRPr="00AB579C">
              <w:rPr>
                <w:rFonts w:cs="Times New Roman"/>
                <w:sz w:val="16"/>
                <w:szCs w:val="16"/>
                <w:highlight w:val="cyan"/>
                <w:lang w:eastAsia="en-GB"/>
              </w:rPr>
              <w:t>When removing a face covering:</w:t>
            </w:r>
          </w:p>
          <w:p w14:paraId="3EA6BD6E" w14:textId="77777777" w:rsidR="00AB579C" w:rsidRPr="00AB579C" w:rsidRDefault="00AB579C" w:rsidP="00AB579C">
            <w:pPr>
              <w:numPr>
                <w:ilvl w:val="0"/>
                <w:numId w:val="12"/>
              </w:numPr>
              <w:spacing w:after="0" w:line="240" w:lineRule="auto"/>
              <w:jc w:val="both"/>
              <w:rPr>
                <w:rFonts w:cs="Times New Roman"/>
                <w:sz w:val="16"/>
                <w:szCs w:val="16"/>
                <w:highlight w:val="cyan"/>
                <w:lang w:eastAsia="en-GB"/>
              </w:rPr>
            </w:pPr>
            <w:r w:rsidRPr="00AB579C">
              <w:rPr>
                <w:rFonts w:cs="Times New Roman"/>
                <w:sz w:val="16"/>
                <w:szCs w:val="16"/>
                <w:highlight w:val="cyan"/>
                <w:lang w:eastAsia="en-GB"/>
              </w:rPr>
              <w:t>wash your hands thoroughly with soap and water for 20 seconds or use hand sanitiser before removing</w:t>
            </w:r>
          </w:p>
          <w:p w14:paraId="1DBE04DF" w14:textId="77777777" w:rsidR="00AB579C" w:rsidRPr="00AB579C" w:rsidRDefault="00AB579C" w:rsidP="00AB579C">
            <w:pPr>
              <w:numPr>
                <w:ilvl w:val="0"/>
                <w:numId w:val="12"/>
              </w:numPr>
              <w:spacing w:after="0" w:line="240" w:lineRule="auto"/>
              <w:jc w:val="both"/>
              <w:rPr>
                <w:rFonts w:cs="Times New Roman"/>
                <w:sz w:val="16"/>
                <w:szCs w:val="16"/>
                <w:highlight w:val="cyan"/>
                <w:lang w:eastAsia="en-GB"/>
              </w:rPr>
            </w:pPr>
            <w:r w:rsidRPr="00AB579C">
              <w:rPr>
                <w:rFonts w:cs="Times New Roman"/>
                <w:sz w:val="16"/>
                <w:szCs w:val="16"/>
                <w:highlight w:val="cyan"/>
                <w:lang w:eastAsia="en-GB"/>
              </w:rPr>
              <w:t>only handle the straps, ties or clips</w:t>
            </w:r>
          </w:p>
          <w:p w14:paraId="1DCDB123" w14:textId="77777777" w:rsidR="00AB579C" w:rsidRPr="00AB579C" w:rsidRDefault="00AB579C" w:rsidP="00AB579C">
            <w:pPr>
              <w:numPr>
                <w:ilvl w:val="0"/>
                <w:numId w:val="12"/>
              </w:numPr>
              <w:spacing w:after="0" w:line="240" w:lineRule="auto"/>
              <w:jc w:val="both"/>
              <w:rPr>
                <w:rFonts w:cs="Times New Roman"/>
                <w:sz w:val="16"/>
                <w:szCs w:val="16"/>
                <w:highlight w:val="cyan"/>
                <w:lang w:eastAsia="en-GB"/>
              </w:rPr>
            </w:pPr>
            <w:r w:rsidRPr="00AB579C">
              <w:rPr>
                <w:rFonts w:cs="Times New Roman"/>
                <w:sz w:val="16"/>
                <w:szCs w:val="16"/>
                <w:highlight w:val="cyan"/>
                <w:lang w:eastAsia="en-GB"/>
              </w:rPr>
              <w:t>do not give it to someone else to use</w:t>
            </w:r>
          </w:p>
          <w:p w14:paraId="7711422F" w14:textId="77777777" w:rsidR="00AB579C" w:rsidRPr="00AB579C" w:rsidRDefault="00AB579C" w:rsidP="00AB579C">
            <w:pPr>
              <w:numPr>
                <w:ilvl w:val="0"/>
                <w:numId w:val="12"/>
              </w:numPr>
              <w:spacing w:after="0" w:line="240" w:lineRule="auto"/>
              <w:jc w:val="both"/>
              <w:rPr>
                <w:rFonts w:cs="Times New Roman"/>
                <w:sz w:val="16"/>
                <w:szCs w:val="16"/>
                <w:highlight w:val="cyan"/>
                <w:lang w:eastAsia="en-GB"/>
              </w:rPr>
            </w:pPr>
            <w:r w:rsidRPr="00AB579C">
              <w:rPr>
                <w:rFonts w:cs="Times New Roman"/>
                <w:sz w:val="16"/>
                <w:szCs w:val="16"/>
                <w:highlight w:val="cyan"/>
                <w:lang w:eastAsia="en-GB"/>
              </w:rPr>
              <w:lastRenderedPageBreak/>
              <w:t>if single-use, dispose of it carefully in a residual waste bin and do not recycle</w:t>
            </w:r>
          </w:p>
          <w:p w14:paraId="6C25074C" w14:textId="77777777" w:rsidR="00AB579C" w:rsidRPr="00AB579C" w:rsidRDefault="00AB579C" w:rsidP="00AB579C">
            <w:pPr>
              <w:numPr>
                <w:ilvl w:val="0"/>
                <w:numId w:val="12"/>
              </w:numPr>
              <w:spacing w:after="0" w:line="240" w:lineRule="auto"/>
              <w:jc w:val="both"/>
              <w:rPr>
                <w:rFonts w:cs="Times New Roman"/>
                <w:sz w:val="16"/>
                <w:szCs w:val="16"/>
                <w:highlight w:val="cyan"/>
                <w:lang w:eastAsia="en-GB"/>
              </w:rPr>
            </w:pPr>
            <w:r w:rsidRPr="00AB579C">
              <w:rPr>
                <w:rFonts w:cs="Times New Roman"/>
                <w:sz w:val="16"/>
                <w:szCs w:val="16"/>
                <w:highlight w:val="cyan"/>
                <w:lang w:eastAsia="en-GB"/>
              </w:rPr>
              <w:t>if reusable, wash it in line with manufacturer’s instructions at the highest temperature appropriate for the fabric</w:t>
            </w:r>
          </w:p>
          <w:p w14:paraId="6395E31F" w14:textId="77777777" w:rsidR="00AB579C" w:rsidRPr="00AB579C" w:rsidRDefault="00AB579C" w:rsidP="00AB579C">
            <w:pPr>
              <w:numPr>
                <w:ilvl w:val="0"/>
                <w:numId w:val="12"/>
              </w:numPr>
              <w:spacing w:after="0" w:line="240" w:lineRule="auto"/>
              <w:jc w:val="both"/>
              <w:rPr>
                <w:rFonts w:cs="Times New Roman"/>
                <w:sz w:val="16"/>
                <w:szCs w:val="16"/>
                <w:highlight w:val="cyan"/>
                <w:lang w:eastAsia="en-GB"/>
              </w:rPr>
            </w:pPr>
            <w:r w:rsidRPr="00AB579C">
              <w:rPr>
                <w:rFonts w:cs="Times New Roman"/>
                <w:sz w:val="16"/>
                <w:szCs w:val="16"/>
                <w:highlight w:val="cyan"/>
                <w:lang w:eastAsia="en-GB"/>
              </w:rPr>
              <w:t>wash your hands thoroughly with soap and water for 20 seconds or use hand sanitiser once removed</w:t>
            </w:r>
          </w:p>
          <w:p w14:paraId="192081AE" w14:textId="2B51A6F9" w:rsidR="00AB579C" w:rsidRDefault="00AB579C" w:rsidP="0018165C">
            <w:pPr>
              <w:pBdr>
                <w:top w:val="nil"/>
                <w:left w:val="nil"/>
                <w:bottom w:val="nil"/>
                <w:right w:val="nil"/>
                <w:between w:val="nil"/>
              </w:pBdr>
              <w:spacing w:after="0" w:line="240" w:lineRule="auto"/>
              <w:jc w:val="both"/>
              <w:rPr>
                <w:color w:val="000000"/>
                <w:sz w:val="16"/>
                <w:szCs w:val="16"/>
              </w:rPr>
            </w:pPr>
          </w:p>
          <w:p w14:paraId="213AE4DF" w14:textId="6CF5DC95" w:rsidR="006B0ACA" w:rsidRPr="006B0ACA" w:rsidRDefault="006B0ACA" w:rsidP="006B0ACA">
            <w:pPr>
              <w:spacing w:after="0" w:line="240" w:lineRule="auto"/>
              <w:jc w:val="both"/>
              <w:rPr>
                <w:sz w:val="16"/>
                <w:szCs w:val="16"/>
              </w:rPr>
            </w:pPr>
            <w:r w:rsidRPr="006B0ACA">
              <w:rPr>
                <w:sz w:val="16"/>
                <w:szCs w:val="16"/>
              </w:rPr>
              <w:t xml:space="preserve">Adequate training has been </w:t>
            </w:r>
            <w:r w:rsidRPr="006B0ACA">
              <w:rPr>
                <w:sz w:val="16"/>
                <w:szCs w:val="16"/>
                <w:highlight w:val="cyan"/>
              </w:rPr>
              <w:t>provided</w:t>
            </w:r>
            <w:r w:rsidRPr="006B0ACA">
              <w:rPr>
                <w:sz w:val="16"/>
                <w:szCs w:val="16"/>
              </w:rPr>
              <w:t xml:space="preserve"> on what PPE is required. Government advice is followed:</w:t>
            </w:r>
          </w:p>
          <w:p w14:paraId="6B6B06F1" w14:textId="77777777" w:rsidR="006B0ACA" w:rsidRPr="006B0ACA" w:rsidRDefault="00A670E7" w:rsidP="006B0ACA">
            <w:pPr>
              <w:spacing w:after="0" w:line="240" w:lineRule="auto"/>
              <w:jc w:val="both"/>
              <w:rPr>
                <w:sz w:val="16"/>
                <w:szCs w:val="16"/>
              </w:rPr>
            </w:pPr>
            <w:hyperlink r:id="rId17" w:history="1">
              <w:r w:rsidR="006B0ACA" w:rsidRPr="006B0ACA">
                <w:rPr>
                  <w:color w:val="0563C1"/>
                  <w:sz w:val="16"/>
                  <w:szCs w:val="16"/>
                  <w:u w:val="single"/>
                </w:rPr>
                <w:t>https://www.gov.uk/government/collections/coronavirus-covid-19-personal-protective-equipment-ppe</w:t>
              </w:r>
            </w:hyperlink>
          </w:p>
          <w:p w14:paraId="03F633C8" w14:textId="77777777" w:rsidR="006B0ACA" w:rsidRPr="006B0ACA" w:rsidRDefault="00A670E7" w:rsidP="006B0ACA">
            <w:pPr>
              <w:spacing w:after="0" w:line="240" w:lineRule="auto"/>
              <w:jc w:val="both"/>
              <w:rPr>
                <w:sz w:val="16"/>
                <w:szCs w:val="16"/>
              </w:rPr>
            </w:pPr>
            <w:hyperlink r:id="rId18" w:history="1">
              <w:r w:rsidR="006B0ACA" w:rsidRPr="006B0ACA">
                <w:rPr>
                  <w:color w:val="0563C1"/>
                  <w:sz w:val="16"/>
                  <w:szCs w:val="16"/>
                  <w:u w:val="single"/>
                </w:rPr>
                <w:t>https://www.gov.uk/government/publications/covid-19-decontamination-in-non-healthcare-settings/covid-19-decontamination-in-non-healthcare-settings</w:t>
              </w:r>
            </w:hyperlink>
          </w:p>
          <w:p w14:paraId="172D263F" w14:textId="77777777" w:rsidR="006B0ACA" w:rsidRPr="006B0ACA" w:rsidRDefault="006B0ACA" w:rsidP="006B0ACA">
            <w:pPr>
              <w:spacing w:after="0" w:line="240" w:lineRule="auto"/>
              <w:jc w:val="both"/>
              <w:rPr>
                <w:sz w:val="16"/>
                <w:szCs w:val="16"/>
              </w:rPr>
            </w:pPr>
          </w:p>
          <w:p w14:paraId="767F6782" w14:textId="3A210745" w:rsidR="006B0ACA" w:rsidRPr="0074037E" w:rsidRDefault="006B0ACA" w:rsidP="006B0ACA">
            <w:pPr>
              <w:pBdr>
                <w:top w:val="nil"/>
                <w:left w:val="nil"/>
                <w:bottom w:val="nil"/>
                <w:right w:val="nil"/>
                <w:between w:val="nil"/>
              </w:pBdr>
              <w:spacing w:after="0" w:line="240" w:lineRule="auto"/>
              <w:jc w:val="both"/>
              <w:rPr>
                <w:color w:val="000000"/>
                <w:sz w:val="16"/>
                <w:szCs w:val="16"/>
              </w:rPr>
            </w:pPr>
            <w:r w:rsidRPr="006B0ACA">
              <w:rPr>
                <w:sz w:val="16"/>
                <w:szCs w:val="16"/>
              </w:rPr>
              <w:t xml:space="preserve">PHE quick guides for correct donning and doffing of PPE for </w:t>
            </w:r>
            <w:hyperlink r:id="rId19" w:history="1">
              <w:r w:rsidRPr="006B0ACA">
                <w:rPr>
                  <w:color w:val="0563C1"/>
                  <w:sz w:val="16"/>
                  <w:szCs w:val="16"/>
                  <w:u w:val="single"/>
                  <w:bdr w:val="none" w:sz="0" w:space="0" w:color="auto" w:frame="1"/>
                  <w:shd w:val="clear" w:color="auto" w:fill="FFFFFF"/>
                </w:rPr>
                <w:t>non-AGPs.</w:t>
              </w:r>
            </w:hyperlink>
            <w:r w:rsidRPr="006B0ACA">
              <w:rPr>
                <w:color w:val="0563C1"/>
                <w:sz w:val="16"/>
                <w:szCs w:val="16"/>
                <w:u w:val="single"/>
                <w:bdr w:val="none" w:sz="0" w:space="0" w:color="auto" w:frame="1"/>
                <w:shd w:val="clear" w:color="auto" w:fill="FFFFFF"/>
              </w:rPr>
              <w:t xml:space="preserve"> </w:t>
            </w:r>
            <w:r w:rsidRPr="006B0ACA">
              <w:rPr>
                <w:sz w:val="16"/>
                <w:szCs w:val="16"/>
              </w:rPr>
              <w:t>as well as for</w:t>
            </w:r>
            <w:hyperlink r:id="rId20" w:history="1">
              <w:r w:rsidRPr="006B0ACA">
                <w:rPr>
                  <w:color w:val="0563C1"/>
                  <w:sz w:val="16"/>
                  <w:szCs w:val="16"/>
                  <w:u w:val="single"/>
                  <w:bdr w:val="none" w:sz="0" w:space="0" w:color="auto" w:frame="1"/>
                  <w:shd w:val="clear" w:color="auto" w:fill="FFFFFF"/>
                </w:rPr>
                <w:t> AGPs</w:t>
              </w:r>
            </w:hyperlink>
            <w:r w:rsidRPr="006B0ACA">
              <w:rPr>
                <w:sz w:val="16"/>
                <w:szCs w:val="16"/>
              </w:rPr>
              <w:t xml:space="preserve"> has been utilised for examples in best practice for putting on and taking off (donning and doffing).</w:t>
            </w:r>
          </w:p>
          <w:p w14:paraId="50D029F1" w14:textId="77777777" w:rsidR="0018165C" w:rsidRPr="0074037E" w:rsidRDefault="0018165C" w:rsidP="0018165C">
            <w:pPr>
              <w:pBdr>
                <w:top w:val="nil"/>
                <w:left w:val="nil"/>
                <w:bottom w:val="nil"/>
                <w:right w:val="nil"/>
                <w:between w:val="nil"/>
              </w:pBdr>
              <w:spacing w:after="0" w:line="240" w:lineRule="auto"/>
              <w:rPr>
                <w:color w:val="000000"/>
              </w:rPr>
            </w:pPr>
          </w:p>
        </w:tc>
        <w:tc>
          <w:tcPr>
            <w:tcW w:w="283" w:type="dxa"/>
            <w:shd w:val="clear" w:color="auto" w:fill="auto"/>
          </w:tcPr>
          <w:p w14:paraId="5CE5F50A" w14:textId="77777777" w:rsidR="0018165C" w:rsidRPr="0011280E" w:rsidRDefault="0011280E" w:rsidP="0018165C">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lastRenderedPageBreak/>
              <w:t>3</w:t>
            </w:r>
          </w:p>
        </w:tc>
        <w:tc>
          <w:tcPr>
            <w:tcW w:w="284" w:type="dxa"/>
            <w:shd w:val="clear" w:color="auto" w:fill="auto"/>
          </w:tcPr>
          <w:p w14:paraId="7CF66F73" w14:textId="77777777" w:rsidR="0018165C" w:rsidRPr="0011280E" w:rsidRDefault="0011280E" w:rsidP="0018165C">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2</w:t>
            </w:r>
          </w:p>
        </w:tc>
        <w:tc>
          <w:tcPr>
            <w:tcW w:w="455" w:type="dxa"/>
            <w:shd w:val="clear" w:color="auto" w:fill="auto"/>
          </w:tcPr>
          <w:p w14:paraId="151E816C" w14:textId="77777777" w:rsidR="0018165C" w:rsidRPr="0011280E" w:rsidRDefault="0011280E" w:rsidP="0018165C">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6</w:t>
            </w:r>
          </w:p>
        </w:tc>
        <w:tc>
          <w:tcPr>
            <w:tcW w:w="962" w:type="dxa"/>
            <w:shd w:val="clear" w:color="auto" w:fill="auto"/>
          </w:tcPr>
          <w:p w14:paraId="4E57BC6A" w14:textId="77777777" w:rsidR="0018165C" w:rsidRPr="0011280E" w:rsidRDefault="0011280E" w:rsidP="0018165C">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YES</w:t>
            </w:r>
          </w:p>
        </w:tc>
        <w:tc>
          <w:tcPr>
            <w:tcW w:w="2674" w:type="dxa"/>
            <w:gridSpan w:val="3"/>
            <w:shd w:val="clear" w:color="auto" w:fill="auto"/>
          </w:tcPr>
          <w:p w14:paraId="16E4007B" w14:textId="77777777" w:rsidR="0018165C" w:rsidRPr="0074037E" w:rsidRDefault="0018165C" w:rsidP="0018165C">
            <w:pPr>
              <w:pBdr>
                <w:top w:val="nil"/>
                <w:left w:val="nil"/>
                <w:bottom w:val="nil"/>
                <w:right w:val="nil"/>
                <w:between w:val="nil"/>
              </w:pBdr>
              <w:spacing w:after="0" w:line="240" w:lineRule="auto"/>
              <w:rPr>
                <w:color w:val="000000"/>
              </w:rPr>
            </w:pPr>
          </w:p>
        </w:tc>
        <w:tc>
          <w:tcPr>
            <w:tcW w:w="298" w:type="dxa"/>
            <w:shd w:val="clear" w:color="auto" w:fill="auto"/>
          </w:tcPr>
          <w:p w14:paraId="43F33D95" w14:textId="77777777" w:rsidR="0018165C" w:rsidRDefault="0018165C" w:rsidP="0018165C">
            <w:pPr>
              <w:pStyle w:val="Title"/>
              <w:jc w:val="left"/>
              <w:rPr>
                <w:rFonts w:ascii="Calibri" w:eastAsia="Calibri" w:hAnsi="Calibri" w:cs="Calibri"/>
                <w:b w:val="0"/>
                <w:sz w:val="16"/>
                <w:szCs w:val="16"/>
                <w:u w:val="none"/>
              </w:rPr>
            </w:pPr>
          </w:p>
        </w:tc>
        <w:tc>
          <w:tcPr>
            <w:tcW w:w="319" w:type="dxa"/>
            <w:shd w:val="clear" w:color="auto" w:fill="auto"/>
          </w:tcPr>
          <w:p w14:paraId="658E613B" w14:textId="77777777" w:rsidR="0018165C" w:rsidRDefault="0018165C" w:rsidP="0018165C">
            <w:pPr>
              <w:pStyle w:val="Title"/>
              <w:jc w:val="left"/>
              <w:rPr>
                <w:rFonts w:ascii="Calibri" w:eastAsia="Calibri" w:hAnsi="Calibri" w:cs="Calibri"/>
                <w:b w:val="0"/>
                <w:sz w:val="16"/>
                <w:szCs w:val="16"/>
                <w:u w:val="none"/>
              </w:rPr>
            </w:pPr>
          </w:p>
        </w:tc>
        <w:tc>
          <w:tcPr>
            <w:tcW w:w="395" w:type="dxa"/>
            <w:gridSpan w:val="2"/>
            <w:shd w:val="clear" w:color="auto" w:fill="auto"/>
          </w:tcPr>
          <w:p w14:paraId="2235080D" w14:textId="77777777" w:rsidR="0018165C" w:rsidRDefault="0018165C" w:rsidP="0018165C">
            <w:pPr>
              <w:pStyle w:val="Title"/>
              <w:jc w:val="left"/>
              <w:rPr>
                <w:rFonts w:ascii="Calibri" w:eastAsia="Calibri" w:hAnsi="Calibri" w:cs="Calibri"/>
                <w:b w:val="0"/>
                <w:sz w:val="16"/>
                <w:szCs w:val="16"/>
                <w:u w:val="none"/>
              </w:rPr>
            </w:pPr>
          </w:p>
        </w:tc>
        <w:tc>
          <w:tcPr>
            <w:tcW w:w="582" w:type="dxa"/>
            <w:shd w:val="clear" w:color="auto" w:fill="auto"/>
          </w:tcPr>
          <w:p w14:paraId="6782989D" w14:textId="77777777" w:rsidR="0018165C" w:rsidRDefault="0018165C" w:rsidP="0018165C">
            <w:pPr>
              <w:pStyle w:val="Title"/>
              <w:jc w:val="left"/>
              <w:rPr>
                <w:rFonts w:ascii="Calibri" w:eastAsia="Calibri" w:hAnsi="Calibri" w:cs="Calibri"/>
                <w:b w:val="0"/>
                <w:sz w:val="16"/>
                <w:szCs w:val="16"/>
                <w:u w:val="none"/>
              </w:rPr>
            </w:pPr>
          </w:p>
        </w:tc>
        <w:tc>
          <w:tcPr>
            <w:tcW w:w="554" w:type="dxa"/>
            <w:shd w:val="clear" w:color="auto" w:fill="auto"/>
          </w:tcPr>
          <w:p w14:paraId="18259A3A" w14:textId="77777777" w:rsidR="0018165C" w:rsidRDefault="0018165C" w:rsidP="0018165C">
            <w:pPr>
              <w:pStyle w:val="Title"/>
              <w:jc w:val="left"/>
              <w:rPr>
                <w:rFonts w:ascii="Calibri" w:eastAsia="Calibri" w:hAnsi="Calibri" w:cs="Calibri"/>
                <w:b w:val="0"/>
                <w:sz w:val="16"/>
                <w:szCs w:val="16"/>
                <w:u w:val="none"/>
              </w:rPr>
            </w:pPr>
          </w:p>
        </w:tc>
        <w:tc>
          <w:tcPr>
            <w:tcW w:w="848" w:type="dxa"/>
          </w:tcPr>
          <w:p w14:paraId="759A58B7" w14:textId="77777777" w:rsidR="0018165C" w:rsidRDefault="0018165C" w:rsidP="0018165C">
            <w:pPr>
              <w:pStyle w:val="Title"/>
              <w:jc w:val="left"/>
              <w:rPr>
                <w:rFonts w:ascii="Calibri" w:eastAsia="Calibri" w:hAnsi="Calibri" w:cs="Calibri"/>
                <w:b w:val="0"/>
                <w:sz w:val="16"/>
                <w:szCs w:val="16"/>
                <w:u w:val="none"/>
              </w:rPr>
            </w:pPr>
          </w:p>
        </w:tc>
      </w:tr>
      <w:tr w:rsidR="0018165C" w14:paraId="28CFA264" w14:textId="77777777">
        <w:trPr>
          <w:trHeight w:val="249"/>
        </w:trPr>
        <w:tc>
          <w:tcPr>
            <w:tcW w:w="1170" w:type="dxa"/>
            <w:shd w:val="clear" w:color="auto" w:fill="auto"/>
          </w:tcPr>
          <w:p w14:paraId="6A55DBB3"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7ADA4215" w14:textId="77777777" w:rsidR="0018165C" w:rsidRDefault="0018165C" w:rsidP="0018165C">
            <w:pPr>
              <w:pStyle w:val="Title"/>
              <w:jc w:val="left"/>
              <w:rPr>
                <w:rFonts w:ascii="Calibri" w:eastAsia="Calibri" w:hAnsi="Calibri" w:cs="Calibri"/>
                <w:b w:val="0"/>
                <w:sz w:val="16"/>
                <w:szCs w:val="16"/>
                <w:u w:val="none"/>
              </w:rPr>
            </w:pPr>
          </w:p>
          <w:p w14:paraId="22261A97" w14:textId="77777777" w:rsidR="0018165C" w:rsidRDefault="0018165C" w:rsidP="0018165C">
            <w:pPr>
              <w:pStyle w:val="Title"/>
              <w:jc w:val="left"/>
              <w:rPr>
                <w:rFonts w:ascii="Calibri" w:eastAsia="Calibri" w:hAnsi="Calibri" w:cs="Calibri"/>
                <w:b w:val="0"/>
                <w:sz w:val="16"/>
                <w:szCs w:val="16"/>
                <w:u w:val="none"/>
              </w:rPr>
            </w:pPr>
          </w:p>
          <w:p w14:paraId="2AD6C92E" w14:textId="77777777" w:rsidR="0018165C" w:rsidRDefault="0018165C" w:rsidP="0018165C">
            <w:pPr>
              <w:pStyle w:val="Title"/>
              <w:jc w:val="left"/>
              <w:rPr>
                <w:rFonts w:ascii="Calibri" w:eastAsia="Calibri" w:hAnsi="Calibri" w:cs="Calibri"/>
                <w:b w:val="0"/>
                <w:sz w:val="16"/>
                <w:szCs w:val="16"/>
                <w:u w:val="none"/>
              </w:rPr>
            </w:pPr>
          </w:p>
          <w:p w14:paraId="0CF0B7A4" w14:textId="77777777" w:rsidR="0018165C" w:rsidRDefault="0018165C" w:rsidP="0018165C">
            <w:pPr>
              <w:pStyle w:val="Title"/>
              <w:jc w:val="left"/>
              <w:rPr>
                <w:rFonts w:ascii="Calibri" w:eastAsia="Calibri" w:hAnsi="Calibri" w:cs="Calibri"/>
                <w:b w:val="0"/>
                <w:sz w:val="16"/>
                <w:szCs w:val="16"/>
                <w:u w:val="none"/>
              </w:rPr>
            </w:pPr>
          </w:p>
          <w:p w14:paraId="09C1BE76" w14:textId="77777777" w:rsidR="0018165C" w:rsidRDefault="0018165C" w:rsidP="0018165C">
            <w:pPr>
              <w:pStyle w:val="Title"/>
              <w:jc w:val="left"/>
              <w:rPr>
                <w:rFonts w:ascii="Calibri" w:eastAsia="Calibri" w:hAnsi="Calibri" w:cs="Calibri"/>
                <w:b w:val="0"/>
                <w:sz w:val="16"/>
                <w:szCs w:val="16"/>
                <w:u w:val="none"/>
              </w:rPr>
            </w:pPr>
          </w:p>
          <w:p w14:paraId="68B46AF7" w14:textId="77777777" w:rsidR="0018165C" w:rsidRDefault="0018165C" w:rsidP="0018165C">
            <w:pPr>
              <w:pStyle w:val="Title"/>
              <w:jc w:val="left"/>
              <w:rPr>
                <w:rFonts w:ascii="Calibri" w:eastAsia="Calibri" w:hAnsi="Calibri" w:cs="Calibri"/>
                <w:b w:val="0"/>
                <w:sz w:val="16"/>
                <w:szCs w:val="16"/>
                <w:u w:val="none"/>
              </w:rPr>
            </w:pPr>
          </w:p>
          <w:p w14:paraId="6C78651D" w14:textId="77777777" w:rsidR="0018165C" w:rsidRDefault="0018165C" w:rsidP="0018165C">
            <w:pPr>
              <w:pStyle w:val="Title"/>
              <w:jc w:val="left"/>
              <w:rPr>
                <w:rFonts w:ascii="Calibri" w:eastAsia="Calibri" w:hAnsi="Calibri" w:cs="Calibri"/>
                <w:b w:val="0"/>
                <w:sz w:val="16"/>
                <w:szCs w:val="16"/>
                <w:u w:val="none"/>
              </w:rPr>
            </w:pPr>
          </w:p>
          <w:p w14:paraId="61CBEC24" w14:textId="77777777" w:rsidR="0018165C" w:rsidRDefault="0018165C" w:rsidP="0018165C">
            <w:pPr>
              <w:pStyle w:val="Title"/>
              <w:jc w:val="left"/>
              <w:rPr>
                <w:rFonts w:ascii="Calibri" w:eastAsia="Calibri" w:hAnsi="Calibri" w:cs="Calibri"/>
                <w:b w:val="0"/>
                <w:sz w:val="16"/>
                <w:szCs w:val="16"/>
                <w:u w:val="none"/>
              </w:rPr>
            </w:pPr>
          </w:p>
          <w:p w14:paraId="672EFC6A" w14:textId="77777777" w:rsidR="0018165C" w:rsidRDefault="0018165C" w:rsidP="0018165C">
            <w:pPr>
              <w:pStyle w:val="Title"/>
              <w:jc w:val="left"/>
              <w:rPr>
                <w:rFonts w:ascii="Calibri" w:eastAsia="Calibri" w:hAnsi="Calibri" w:cs="Calibri"/>
                <w:b w:val="0"/>
                <w:sz w:val="16"/>
                <w:szCs w:val="16"/>
                <w:u w:val="none"/>
              </w:rPr>
            </w:pPr>
          </w:p>
          <w:p w14:paraId="10965876" w14:textId="77777777" w:rsidR="0018165C" w:rsidRDefault="0018165C" w:rsidP="0018165C">
            <w:pPr>
              <w:pStyle w:val="Title"/>
              <w:jc w:val="left"/>
              <w:rPr>
                <w:rFonts w:ascii="Calibri" w:eastAsia="Calibri" w:hAnsi="Calibri" w:cs="Calibri"/>
                <w:b w:val="0"/>
                <w:sz w:val="16"/>
                <w:szCs w:val="16"/>
                <w:u w:val="none"/>
              </w:rPr>
            </w:pPr>
          </w:p>
          <w:p w14:paraId="72CC5432" w14:textId="77777777" w:rsidR="0018165C" w:rsidRDefault="0018165C" w:rsidP="0018165C">
            <w:pPr>
              <w:pStyle w:val="Title"/>
              <w:jc w:val="left"/>
              <w:rPr>
                <w:rFonts w:ascii="Calibri" w:eastAsia="Calibri" w:hAnsi="Calibri" w:cs="Calibri"/>
                <w:b w:val="0"/>
                <w:sz w:val="16"/>
                <w:szCs w:val="16"/>
                <w:u w:val="none"/>
              </w:rPr>
            </w:pPr>
          </w:p>
          <w:p w14:paraId="23C6FE3F" w14:textId="77777777" w:rsidR="0018165C" w:rsidRDefault="0018165C" w:rsidP="0018165C">
            <w:pPr>
              <w:pStyle w:val="Title"/>
              <w:jc w:val="left"/>
              <w:rPr>
                <w:rFonts w:ascii="Calibri" w:eastAsia="Calibri" w:hAnsi="Calibri" w:cs="Calibri"/>
                <w:b w:val="0"/>
                <w:sz w:val="16"/>
                <w:szCs w:val="16"/>
                <w:u w:val="none"/>
              </w:rPr>
            </w:pPr>
          </w:p>
          <w:p w14:paraId="241488EF" w14:textId="77777777" w:rsidR="0018165C" w:rsidRDefault="0018165C" w:rsidP="0018165C">
            <w:pPr>
              <w:pStyle w:val="Title"/>
              <w:jc w:val="left"/>
              <w:rPr>
                <w:rFonts w:ascii="Calibri" w:eastAsia="Calibri" w:hAnsi="Calibri" w:cs="Calibri"/>
                <w:b w:val="0"/>
                <w:sz w:val="16"/>
                <w:szCs w:val="16"/>
                <w:u w:val="none"/>
              </w:rPr>
            </w:pPr>
          </w:p>
          <w:p w14:paraId="42D60EB1" w14:textId="77777777" w:rsidR="0018165C" w:rsidRDefault="0018165C" w:rsidP="0018165C">
            <w:pPr>
              <w:pStyle w:val="Title"/>
              <w:jc w:val="left"/>
              <w:rPr>
                <w:rFonts w:ascii="Calibri" w:eastAsia="Calibri" w:hAnsi="Calibri" w:cs="Calibri"/>
                <w:b w:val="0"/>
                <w:sz w:val="16"/>
                <w:szCs w:val="16"/>
                <w:u w:val="none"/>
              </w:rPr>
            </w:pPr>
          </w:p>
          <w:p w14:paraId="28FE7C49" w14:textId="77777777" w:rsidR="0018165C" w:rsidRDefault="0018165C" w:rsidP="0018165C">
            <w:pPr>
              <w:pStyle w:val="Title"/>
              <w:jc w:val="left"/>
              <w:rPr>
                <w:rFonts w:ascii="Calibri" w:eastAsia="Calibri" w:hAnsi="Calibri" w:cs="Calibri"/>
                <w:b w:val="0"/>
                <w:sz w:val="16"/>
                <w:szCs w:val="16"/>
                <w:u w:val="none"/>
              </w:rPr>
            </w:pPr>
          </w:p>
          <w:p w14:paraId="45F2CA25" w14:textId="77777777" w:rsidR="0018165C" w:rsidRDefault="0018165C" w:rsidP="0018165C">
            <w:pPr>
              <w:pStyle w:val="Title"/>
              <w:jc w:val="left"/>
              <w:rPr>
                <w:rFonts w:ascii="Calibri" w:eastAsia="Calibri" w:hAnsi="Calibri" w:cs="Calibri"/>
                <w:b w:val="0"/>
                <w:sz w:val="16"/>
                <w:szCs w:val="16"/>
                <w:u w:val="none"/>
              </w:rPr>
            </w:pPr>
          </w:p>
          <w:p w14:paraId="0E41CE2D" w14:textId="77777777" w:rsidR="0018165C" w:rsidRDefault="0018165C" w:rsidP="0018165C">
            <w:pPr>
              <w:pStyle w:val="Title"/>
              <w:jc w:val="left"/>
              <w:rPr>
                <w:rFonts w:ascii="Calibri" w:eastAsia="Calibri" w:hAnsi="Calibri" w:cs="Calibri"/>
                <w:b w:val="0"/>
                <w:sz w:val="16"/>
                <w:szCs w:val="16"/>
                <w:u w:val="none"/>
              </w:rPr>
            </w:pPr>
          </w:p>
          <w:p w14:paraId="0D8F5AEF" w14:textId="77777777" w:rsidR="0018165C" w:rsidRDefault="0018165C" w:rsidP="0018165C">
            <w:pPr>
              <w:pStyle w:val="Title"/>
              <w:jc w:val="left"/>
              <w:rPr>
                <w:rFonts w:ascii="Calibri" w:eastAsia="Calibri" w:hAnsi="Calibri" w:cs="Calibri"/>
                <w:b w:val="0"/>
                <w:sz w:val="16"/>
                <w:szCs w:val="16"/>
                <w:u w:val="none"/>
              </w:rPr>
            </w:pPr>
          </w:p>
          <w:p w14:paraId="4FA03A58" w14:textId="77777777" w:rsidR="0018165C" w:rsidRDefault="0018165C" w:rsidP="0018165C">
            <w:pPr>
              <w:pStyle w:val="Title"/>
              <w:jc w:val="left"/>
              <w:rPr>
                <w:rFonts w:ascii="Calibri" w:eastAsia="Calibri" w:hAnsi="Calibri" w:cs="Calibri"/>
                <w:b w:val="0"/>
                <w:sz w:val="16"/>
                <w:szCs w:val="16"/>
                <w:u w:val="none"/>
              </w:rPr>
            </w:pPr>
          </w:p>
          <w:p w14:paraId="50EB32A9" w14:textId="77777777" w:rsidR="0018165C" w:rsidRDefault="0018165C" w:rsidP="0018165C">
            <w:pPr>
              <w:pStyle w:val="Title"/>
              <w:jc w:val="left"/>
              <w:rPr>
                <w:rFonts w:ascii="Calibri" w:eastAsia="Calibri" w:hAnsi="Calibri" w:cs="Calibri"/>
                <w:b w:val="0"/>
                <w:sz w:val="16"/>
                <w:szCs w:val="16"/>
                <w:u w:val="none"/>
              </w:rPr>
            </w:pPr>
          </w:p>
          <w:p w14:paraId="6A035E6D" w14:textId="77777777" w:rsidR="0018165C" w:rsidRDefault="0018165C" w:rsidP="0018165C">
            <w:pPr>
              <w:pStyle w:val="Title"/>
              <w:jc w:val="left"/>
              <w:rPr>
                <w:rFonts w:ascii="Calibri" w:eastAsia="Calibri" w:hAnsi="Calibri" w:cs="Calibri"/>
                <w:b w:val="0"/>
                <w:sz w:val="16"/>
                <w:szCs w:val="16"/>
                <w:u w:val="none"/>
              </w:rPr>
            </w:pPr>
          </w:p>
          <w:p w14:paraId="1E4A5E0E" w14:textId="77777777" w:rsidR="0018165C" w:rsidRDefault="0018165C" w:rsidP="0018165C">
            <w:pPr>
              <w:pStyle w:val="Title"/>
              <w:jc w:val="left"/>
              <w:rPr>
                <w:rFonts w:ascii="Calibri" w:eastAsia="Calibri" w:hAnsi="Calibri" w:cs="Calibri"/>
                <w:b w:val="0"/>
                <w:sz w:val="16"/>
                <w:szCs w:val="16"/>
                <w:u w:val="none"/>
              </w:rPr>
            </w:pPr>
          </w:p>
          <w:p w14:paraId="26070C7D" w14:textId="77777777" w:rsidR="0018165C" w:rsidRDefault="0018165C" w:rsidP="0018165C">
            <w:pPr>
              <w:pStyle w:val="Title"/>
              <w:jc w:val="left"/>
              <w:rPr>
                <w:rFonts w:ascii="Calibri" w:eastAsia="Calibri" w:hAnsi="Calibri" w:cs="Calibri"/>
                <w:b w:val="0"/>
                <w:sz w:val="16"/>
                <w:szCs w:val="16"/>
                <w:u w:val="none"/>
              </w:rPr>
            </w:pPr>
          </w:p>
          <w:p w14:paraId="7776E33C" w14:textId="77777777" w:rsidR="0018165C" w:rsidRDefault="0018165C" w:rsidP="0018165C">
            <w:pPr>
              <w:pStyle w:val="Title"/>
              <w:jc w:val="left"/>
              <w:rPr>
                <w:rFonts w:ascii="Calibri" w:eastAsia="Calibri" w:hAnsi="Calibri" w:cs="Calibri"/>
                <w:b w:val="0"/>
                <w:sz w:val="16"/>
                <w:szCs w:val="16"/>
                <w:u w:val="none"/>
              </w:rPr>
            </w:pPr>
          </w:p>
          <w:p w14:paraId="26F86E1C" w14:textId="77777777" w:rsidR="0018165C" w:rsidRDefault="0018165C" w:rsidP="0018165C">
            <w:pPr>
              <w:pStyle w:val="Title"/>
              <w:jc w:val="left"/>
              <w:rPr>
                <w:rFonts w:ascii="Calibri" w:eastAsia="Calibri" w:hAnsi="Calibri" w:cs="Calibri"/>
                <w:b w:val="0"/>
                <w:sz w:val="16"/>
                <w:szCs w:val="16"/>
                <w:u w:val="none"/>
              </w:rPr>
            </w:pPr>
          </w:p>
          <w:p w14:paraId="23A4DEA6" w14:textId="77777777" w:rsidR="0018165C" w:rsidRDefault="0018165C" w:rsidP="0018165C">
            <w:pPr>
              <w:pStyle w:val="Title"/>
              <w:jc w:val="left"/>
              <w:rPr>
                <w:rFonts w:ascii="Calibri" w:eastAsia="Calibri" w:hAnsi="Calibri" w:cs="Calibri"/>
                <w:b w:val="0"/>
                <w:sz w:val="16"/>
                <w:szCs w:val="16"/>
                <w:u w:val="none"/>
              </w:rPr>
            </w:pPr>
          </w:p>
          <w:p w14:paraId="06FE3BCF" w14:textId="77777777" w:rsidR="0018165C" w:rsidRDefault="0018165C" w:rsidP="0018165C">
            <w:pPr>
              <w:pStyle w:val="Title"/>
              <w:jc w:val="left"/>
              <w:rPr>
                <w:rFonts w:ascii="Calibri" w:eastAsia="Calibri" w:hAnsi="Calibri" w:cs="Calibri"/>
                <w:b w:val="0"/>
                <w:sz w:val="16"/>
                <w:szCs w:val="16"/>
                <w:u w:val="none"/>
              </w:rPr>
            </w:pPr>
          </w:p>
          <w:p w14:paraId="62491BD6" w14:textId="77777777" w:rsidR="0018165C" w:rsidRDefault="0018165C" w:rsidP="0018165C">
            <w:pPr>
              <w:pStyle w:val="Title"/>
              <w:jc w:val="left"/>
              <w:rPr>
                <w:rFonts w:ascii="Calibri" w:eastAsia="Calibri" w:hAnsi="Calibri" w:cs="Calibri"/>
                <w:b w:val="0"/>
                <w:sz w:val="16"/>
                <w:szCs w:val="16"/>
                <w:u w:val="none"/>
              </w:rPr>
            </w:pPr>
          </w:p>
          <w:p w14:paraId="29BDBDF4" w14:textId="77777777" w:rsidR="0018165C" w:rsidRDefault="0018165C" w:rsidP="0018165C">
            <w:pPr>
              <w:pStyle w:val="Title"/>
              <w:jc w:val="left"/>
              <w:rPr>
                <w:rFonts w:ascii="Calibri" w:eastAsia="Calibri" w:hAnsi="Calibri" w:cs="Calibri"/>
                <w:b w:val="0"/>
                <w:sz w:val="16"/>
                <w:szCs w:val="16"/>
                <w:u w:val="none"/>
              </w:rPr>
            </w:pPr>
          </w:p>
          <w:p w14:paraId="6F2D11FB" w14:textId="77777777" w:rsidR="0018165C" w:rsidRDefault="0018165C" w:rsidP="0018165C">
            <w:pPr>
              <w:pStyle w:val="Title"/>
              <w:jc w:val="left"/>
              <w:rPr>
                <w:rFonts w:ascii="Calibri" w:eastAsia="Calibri" w:hAnsi="Calibri" w:cs="Calibri"/>
                <w:b w:val="0"/>
                <w:sz w:val="16"/>
                <w:szCs w:val="16"/>
                <w:u w:val="none"/>
              </w:rPr>
            </w:pPr>
          </w:p>
          <w:p w14:paraId="2F17A9F1" w14:textId="77777777" w:rsidR="0018165C" w:rsidRDefault="0018165C" w:rsidP="0018165C">
            <w:pPr>
              <w:pStyle w:val="Title"/>
              <w:jc w:val="left"/>
              <w:rPr>
                <w:rFonts w:ascii="Calibri" w:eastAsia="Calibri" w:hAnsi="Calibri" w:cs="Calibri"/>
                <w:b w:val="0"/>
                <w:sz w:val="16"/>
                <w:szCs w:val="16"/>
                <w:u w:val="none"/>
              </w:rPr>
            </w:pPr>
          </w:p>
          <w:p w14:paraId="39DF61C9" w14:textId="77777777" w:rsidR="0018165C" w:rsidRDefault="0018165C" w:rsidP="0018165C">
            <w:pPr>
              <w:pStyle w:val="Title"/>
              <w:jc w:val="left"/>
              <w:rPr>
                <w:rFonts w:ascii="Calibri" w:eastAsia="Calibri" w:hAnsi="Calibri" w:cs="Calibri"/>
                <w:b w:val="0"/>
                <w:sz w:val="16"/>
                <w:szCs w:val="16"/>
                <w:u w:val="none"/>
              </w:rPr>
            </w:pPr>
          </w:p>
          <w:p w14:paraId="49B730B0" w14:textId="77777777" w:rsidR="0018165C" w:rsidRDefault="0018165C" w:rsidP="0018165C">
            <w:pPr>
              <w:pStyle w:val="Title"/>
              <w:jc w:val="left"/>
              <w:rPr>
                <w:rFonts w:ascii="Calibri" w:eastAsia="Calibri" w:hAnsi="Calibri" w:cs="Calibri"/>
                <w:b w:val="0"/>
                <w:sz w:val="16"/>
                <w:szCs w:val="16"/>
                <w:u w:val="none"/>
              </w:rPr>
            </w:pPr>
          </w:p>
          <w:p w14:paraId="13D3B385" w14:textId="77777777" w:rsidR="0018165C" w:rsidRDefault="0018165C" w:rsidP="0018165C">
            <w:pPr>
              <w:pStyle w:val="Title"/>
              <w:jc w:val="left"/>
              <w:rPr>
                <w:rFonts w:ascii="Calibri" w:eastAsia="Calibri" w:hAnsi="Calibri" w:cs="Calibri"/>
                <w:b w:val="0"/>
                <w:sz w:val="16"/>
                <w:szCs w:val="16"/>
                <w:u w:val="none"/>
              </w:rPr>
            </w:pPr>
          </w:p>
          <w:p w14:paraId="3B9AB827"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84" w:type="dxa"/>
            <w:gridSpan w:val="2"/>
            <w:shd w:val="clear" w:color="auto" w:fill="auto"/>
          </w:tcPr>
          <w:p w14:paraId="39978AE8"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case of COVID-19 </w:t>
            </w:r>
          </w:p>
          <w:p w14:paraId="05B8BEDA" w14:textId="77777777" w:rsidR="0018165C" w:rsidRDefault="0018165C" w:rsidP="0018165C">
            <w:pPr>
              <w:pStyle w:val="Title"/>
              <w:jc w:val="left"/>
              <w:rPr>
                <w:rFonts w:ascii="Calibri" w:eastAsia="Calibri" w:hAnsi="Calibri" w:cs="Calibri"/>
                <w:b w:val="0"/>
                <w:sz w:val="16"/>
                <w:szCs w:val="16"/>
                <w:u w:val="none"/>
              </w:rPr>
            </w:pPr>
          </w:p>
          <w:p w14:paraId="1B7E5922" w14:textId="77777777" w:rsidR="0018165C" w:rsidRDefault="0018165C" w:rsidP="0018165C">
            <w:pPr>
              <w:pStyle w:val="Title"/>
              <w:jc w:val="left"/>
              <w:rPr>
                <w:rFonts w:ascii="Calibri" w:eastAsia="Calibri" w:hAnsi="Calibri" w:cs="Calibri"/>
                <w:b w:val="0"/>
                <w:sz w:val="16"/>
                <w:szCs w:val="16"/>
                <w:u w:val="none"/>
              </w:rPr>
            </w:pPr>
          </w:p>
          <w:p w14:paraId="592E4012" w14:textId="77777777" w:rsidR="0018165C" w:rsidRDefault="0018165C" w:rsidP="0018165C">
            <w:pPr>
              <w:pStyle w:val="Title"/>
              <w:jc w:val="left"/>
              <w:rPr>
                <w:rFonts w:ascii="Calibri" w:eastAsia="Calibri" w:hAnsi="Calibri" w:cs="Calibri"/>
                <w:b w:val="0"/>
                <w:sz w:val="16"/>
                <w:szCs w:val="16"/>
                <w:u w:val="none"/>
              </w:rPr>
            </w:pPr>
          </w:p>
          <w:p w14:paraId="5E5CE0C2" w14:textId="77777777" w:rsidR="0018165C" w:rsidRDefault="0018165C" w:rsidP="0018165C">
            <w:pPr>
              <w:pStyle w:val="Title"/>
              <w:jc w:val="left"/>
              <w:rPr>
                <w:rFonts w:ascii="Calibri" w:eastAsia="Calibri" w:hAnsi="Calibri" w:cs="Calibri"/>
                <w:b w:val="0"/>
                <w:sz w:val="16"/>
                <w:szCs w:val="16"/>
                <w:u w:val="none"/>
              </w:rPr>
            </w:pPr>
          </w:p>
          <w:p w14:paraId="2C2753BC" w14:textId="77777777" w:rsidR="0018165C" w:rsidRDefault="0018165C" w:rsidP="0018165C">
            <w:pPr>
              <w:pStyle w:val="Title"/>
              <w:jc w:val="left"/>
              <w:rPr>
                <w:rFonts w:ascii="Calibri" w:eastAsia="Calibri" w:hAnsi="Calibri" w:cs="Calibri"/>
                <w:b w:val="0"/>
                <w:sz w:val="16"/>
                <w:szCs w:val="16"/>
                <w:u w:val="none"/>
              </w:rPr>
            </w:pPr>
          </w:p>
          <w:p w14:paraId="7BC4244B" w14:textId="77777777" w:rsidR="0018165C" w:rsidRDefault="0018165C" w:rsidP="0018165C">
            <w:pPr>
              <w:pStyle w:val="Title"/>
              <w:jc w:val="left"/>
              <w:rPr>
                <w:rFonts w:ascii="Calibri" w:eastAsia="Calibri" w:hAnsi="Calibri" w:cs="Calibri"/>
                <w:b w:val="0"/>
                <w:sz w:val="16"/>
                <w:szCs w:val="16"/>
                <w:u w:val="none"/>
              </w:rPr>
            </w:pPr>
          </w:p>
          <w:p w14:paraId="2EB138A6" w14:textId="77777777" w:rsidR="0018165C" w:rsidRDefault="0018165C" w:rsidP="0018165C">
            <w:pPr>
              <w:pStyle w:val="Title"/>
              <w:jc w:val="left"/>
              <w:rPr>
                <w:rFonts w:ascii="Calibri" w:eastAsia="Calibri" w:hAnsi="Calibri" w:cs="Calibri"/>
                <w:b w:val="0"/>
                <w:sz w:val="16"/>
                <w:szCs w:val="16"/>
                <w:u w:val="none"/>
              </w:rPr>
            </w:pPr>
          </w:p>
          <w:p w14:paraId="5FD70541" w14:textId="77777777" w:rsidR="0018165C" w:rsidRDefault="0018165C" w:rsidP="0018165C">
            <w:pPr>
              <w:pStyle w:val="Title"/>
              <w:jc w:val="left"/>
              <w:rPr>
                <w:rFonts w:ascii="Calibri" w:eastAsia="Calibri" w:hAnsi="Calibri" w:cs="Calibri"/>
                <w:b w:val="0"/>
                <w:sz w:val="16"/>
                <w:szCs w:val="16"/>
                <w:u w:val="none"/>
              </w:rPr>
            </w:pPr>
          </w:p>
          <w:p w14:paraId="56F17D5B" w14:textId="77777777" w:rsidR="0018165C" w:rsidRDefault="0018165C" w:rsidP="0018165C">
            <w:pPr>
              <w:pStyle w:val="Title"/>
              <w:jc w:val="left"/>
              <w:rPr>
                <w:rFonts w:ascii="Calibri" w:eastAsia="Calibri" w:hAnsi="Calibri" w:cs="Calibri"/>
                <w:b w:val="0"/>
                <w:sz w:val="16"/>
                <w:szCs w:val="16"/>
                <w:u w:val="none"/>
              </w:rPr>
            </w:pPr>
          </w:p>
          <w:p w14:paraId="0962F7BC" w14:textId="77777777" w:rsidR="0018165C" w:rsidRDefault="0018165C" w:rsidP="0018165C">
            <w:pPr>
              <w:pStyle w:val="Title"/>
              <w:jc w:val="left"/>
              <w:rPr>
                <w:rFonts w:ascii="Calibri" w:eastAsia="Calibri" w:hAnsi="Calibri" w:cs="Calibri"/>
                <w:b w:val="0"/>
                <w:sz w:val="16"/>
                <w:szCs w:val="16"/>
                <w:u w:val="none"/>
              </w:rPr>
            </w:pPr>
          </w:p>
          <w:p w14:paraId="34C69B73" w14:textId="77777777" w:rsidR="0018165C" w:rsidRDefault="0018165C" w:rsidP="0018165C">
            <w:pPr>
              <w:pStyle w:val="Title"/>
              <w:jc w:val="left"/>
              <w:rPr>
                <w:rFonts w:ascii="Calibri" w:eastAsia="Calibri" w:hAnsi="Calibri" w:cs="Calibri"/>
                <w:b w:val="0"/>
                <w:sz w:val="16"/>
                <w:szCs w:val="16"/>
                <w:u w:val="none"/>
              </w:rPr>
            </w:pPr>
          </w:p>
          <w:p w14:paraId="42464E70" w14:textId="77777777" w:rsidR="0018165C" w:rsidRDefault="0018165C" w:rsidP="0018165C">
            <w:pPr>
              <w:pStyle w:val="Title"/>
              <w:jc w:val="left"/>
              <w:rPr>
                <w:rFonts w:ascii="Calibri" w:eastAsia="Calibri" w:hAnsi="Calibri" w:cs="Calibri"/>
                <w:b w:val="0"/>
                <w:sz w:val="16"/>
                <w:szCs w:val="16"/>
                <w:u w:val="none"/>
              </w:rPr>
            </w:pPr>
          </w:p>
          <w:p w14:paraId="1E3BF95A" w14:textId="77777777" w:rsidR="0018165C" w:rsidRDefault="0018165C" w:rsidP="0018165C">
            <w:pPr>
              <w:pStyle w:val="Title"/>
              <w:jc w:val="left"/>
              <w:rPr>
                <w:rFonts w:ascii="Calibri" w:eastAsia="Calibri" w:hAnsi="Calibri" w:cs="Calibri"/>
                <w:b w:val="0"/>
                <w:sz w:val="16"/>
                <w:szCs w:val="16"/>
                <w:u w:val="none"/>
              </w:rPr>
            </w:pPr>
          </w:p>
          <w:p w14:paraId="7DD9C34A" w14:textId="77777777" w:rsidR="0018165C" w:rsidRDefault="0018165C" w:rsidP="0018165C">
            <w:pPr>
              <w:pStyle w:val="Title"/>
              <w:jc w:val="left"/>
              <w:rPr>
                <w:rFonts w:ascii="Calibri" w:eastAsia="Calibri" w:hAnsi="Calibri" w:cs="Calibri"/>
                <w:b w:val="0"/>
                <w:sz w:val="16"/>
                <w:szCs w:val="16"/>
                <w:u w:val="none"/>
              </w:rPr>
            </w:pPr>
          </w:p>
          <w:p w14:paraId="2625E6AB" w14:textId="77777777" w:rsidR="0018165C" w:rsidRDefault="0018165C" w:rsidP="0018165C">
            <w:pPr>
              <w:pStyle w:val="Title"/>
              <w:jc w:val="left"/>
              <w:rPr>
                <w:rFonts w:ascii="Calibri" w:eastAsia="Calibri" w:hAnsi="Calibri" w:cs="Calibri"/>
                <w:b w:val="0"/>
                <w:sz w:val="16"/>
                <w:szCs w:val="16"/>
                <w:u w:val="none"/>
              </w:rPr>
            </w:pPr>
          </w:p>
          <w:p w14:paraId="170F0078" w14:textId="77777777" w:rsidR="0018165C" w:rsidRDefault="0018165C" w:rsidP="0018165C">
            <w:pPr>
              <w:pStyle w:val="Title"/>
              <w:jc w:val="left"/>
              <w:rPr>
                <w:rFonts w:ascii="Calibri" w:eastAsia="Calibri" w:hAnsi="Calibri" w:cs="Calibri"/>
                <w:b w:val="0"/>
                <w:sz w:val="16"/>
                <w:szCs w:val="16"/>
                <w:u w:val="none"/>
              </w:rPr>
            </w:pPr>
          </w:p>
          <w:p w14:paraId="3591C6F9" w14:textId="77777777" w:rsidR="0018165C" w:rsidRDefault="0018165C" w:rsidP="0018165C">
            <w:pPr>
              <w:pStyle w:val="Title"/>
              <w:jc w:val="left"/>
              <w:rPr>
                <w:rFonts w:ascii="Calibri" w:eastAsia="Calibri" w:hAnsi="Calibri" w:cs="Calibri"/>
                <w:b w:val="0"/>
                <w:sz w:val="16"/>
                <w:szCs w:val="16"/>
                <w:u w:val="none"/>
              </w:rPr>
            </w:pPr>
          </w:p>
          <w:p w14:paraId="348B0DF5" w14:textId="77777777" w:rsidR="0018165C" w:rsidRDefault="0018165C" w:rsidP="0018165C">
            <w:pPr>
              <w:pStyle w:val="Title"/>
              <w:jc w:val="left"/>
              <w:rPr>
                <w:rFonts w:ascii="Calibri" w:eastAsia="Calibri" w:hAnsi="Calibri" w:cs="Calibri"/>
                <w:b w:val="0"/>
                <w:sz w:val="16"/>
                <w:szCs w:val="16"/>
                <w:u w:val="none"/>
              </w:rPr>
            </w:pPr>
          </w:p>
          <w:p w14:paraId="55A33F21" w14:textId="77777777" w:rsidR="0018165C" w:rsidRDefault="0018165C" w:rsidP="0018165C">
            <w:pPr>
              <w:pStyle w:val="Title"/>
              <w:jc w:val="left"/>
              <w:rPr>
                <w:rFonts w:ascii="Calibri" w:eastAsia="Calibri" w:hAnsi="Calibri" w:cs="Calibri"/>
                <w:b w:val="0"/>
                <w:sz w:val="16"/>
                <w:szCs w:val="16"/>
                <w:u w:val="none"/>
              </w:rPr>
            </w:pPr>
          </w:p>
          <w:p w14:paraId="72B9A7A2" w14:textId="77777777" w:rsidR="0018165C" w:rsidRDefault="0018165C" w:rsidP="0018165C">
            <w:pPr>
              <w:pStyle w:val="Title"/>
              <w:jc w:val="left"/>
              <w:rPr>
                <w:rFonts w:ascii="Calibri" w:eastAsia="Calibri" w:hAnsi="Calibri" w:cs="Calibri"/>
                <w:b w:val="0"/>
                <w:sz w:val="16"/>
                <w:szCs w:val="16"/>
                <w:u w:val="none"/>
              </w:rPr>
            </w:pPr>
          </w:p>
          <w:p w14:paraId="5760D91A" w14:textId="77777777" w:rsidR="0018165C" w:rsidRDefault="0018165C" w:rsidP="0018165C">
            <w:pPr>
              <w:pStyle w:val="Title"/>
              <w:jc w:val="left"/>
              <w:rPr>
                <w:rFonts w:ascii="Calibri" w:eastAsia="Calibri" w:hAnsi="Calibri" w:cs="Calibri"/>
                <w:b w:val="0"/>
                <w:sz w:val="16"/>
                <w:szCs w:val="16"/>
                <w:u w:val="none"/>
              </w:rPr>
            </w:pPr>
          </w:p>
          <w:p w14:paraId="39759FF9" w14:textId="77777777" w:rsidR="0018165C" w:rsidRDefault="0018165C" w:rsidP="0018165C">
            <w:pPr>
              <w:pStyle w:val="Title"/>
              <w:jc w:val="left"/>
              <w:rPr>
                <w:rFonts w:ascii="Calibri" w:eastAsia="Calibri" w:hAnsi="Calibri" w:cs="Calibri"/>
                <w:b w:val="0"/>
                <w:sz w:val="16"/>
                <w:szCs w:val="16"/>
                <w:u w:val="none"/>
              </w:rPr>
            </w:pPr>
          </w:p>
          <w:p w14:paraId="7086F204" w14:textId="77777777" w:rsidR="0018165C" w:rsidRDefault="0018165C" w:rsidP="0018165C">
            <w:pPr>
              <w:pStyle w:val="Title"/>
              <w:jc w:val="left"/>
              <w:rPr>
                <w:rFonts w:ascii="Calibri" w:eastAsia="Calibri" w:hAnsi="Calibri" w:cs="Calibri"/>
                <w:b w:val="0"/>
                <w:sz w:val="16"/>
                <w:szCs w:val="16"/>
                <w:u w:val="none"/>
              </w:rPr>
            </w:pPr>
          </w:p>
          <w:p w14:paraId="03FF6623" w14:textId="77777777" w:rsidR="0018165C" w:rsidRDefault="0018165C" w:rsidP="0018165C">
            <w:pPr>
              <w:pStyle w:val="Title"/>
              <w:jc w:val="left"/>
              <w:rPr>
                <w:rFonts w:ascii="Calibri" w:eastAsia="Calibri" w:hAnsi="Calibri" w:cs="Calibri"/>
                <w:b w:val="0"/>
                <w:sz w:val="16"/>
                <w:szCs w:val="16"/>
                <w:u w:val="none"/>
              </w:rPr>
            </w:pPr>
          </w:p>
          <w:p w14:paraId="77FE08BB" w14:textId="77777777" w:rsidR="0018165C" w:rsidRDefault="0018165C" w:rsidP="0018165C">
            <w:pPr>
              <w:pStyle w:val="Title"/>
              <w:jc w:val="left"/>
              <w:rPr>
                <w:rFonts w:ascii="Calibri" w:eastAsia="Calibri" w:hAnsi="Calibri" w:cs="Calibri"/>
                <w:b w:val="0"/>
                <w:sz w:val="16"/>
                <w:szCs w:val="16"/>
                <w:u w:val="none"/>
              </w:rPr>
            </w:pPr>
          </w:p>
          <w:p w14:paraId="67A1DABA" w14:textId="77777777" w:rsidR="0018165C" w:rsidRDefault="0018165C" w:rsidP="0018165C">
            <w:pPr>
              <w:pStyle w:val="Title"/>
              <w:jc w:val="left"/>
              <w:rPr>
                <w:rFonts w:ascii="Calibri" w:eastAsia="Calibri" w:hAnsi="Calibri" w:cs="Calibri"/>
                <w:b w:val="0"/>
                <w:sz w:val="16"/>
                <w:szCs w:val="16"/>
                <w:u w:val="none"/>
              </w:rPr>
            </w:pPr>
          </w:p>
          <w:p w14:paraId="475107E2" w14:textId="77777777" w:rsidR="0018165C" w:rsidRDefault="0018165C" w:rsidP="0018165C">
            <w:pPr>
              <w:pStyle w:val="Title"/>
              <w:jc w:val="left"/>
              <w:rPr>
                <w:rFonts w:ascii="Calibri" w:eastAsia="Calibri" w:hAnsi="Calibri" w:cs="Calibri"/>
                <w:b w:val="0"/>
                <w:sz w:val="16"/>
                <w:szCs w:val="16"/>
                <w:u w:val="none"/>
              </w:rPr>
            </w:pPr>
          </w:p>
          <w:p w14:paraId="0AA83BAD" w14:textId="77777777" w:rsidR="0018165C" w:rsidRDefault="0018165C" w:rsidP="0018165C">
            <w:pPr>
              <w:pStyle w:val="Title"/>
              <w:jc w:val="left"/>
              <w:rPr>
                <w:rFonts w:ascii="Calibri" w:eastAsia="Calibri" w:hAnsi="Calibri" w:cs="Calibri"/>
                <w:b w:val="0"/>
                <w:sz w:val="16"/>
                <w:szCs w:val="16"/>
                <w:u w:val="none"/>
              </w:rPr>
            </w:pPr>
          </w:p>
          <w:p w14:paraId="730615C4" w14:textId="77777777" w:rsidR="0018165C" w:rsidRDefault="0018165C" w:rsidP="0018165C">
            <w:pPr>
              <w:pStyle w:val="Title"/>
              <w:jc w:val="left"/>
              <w:rPr>
                <w:rFonts w:ascii="Calibri" w:eastAsia="Calibri" w:hAnsi="Calibri" w:cs="Calibri"/>
                <w:b w:val="0"/>
                <w:sz w:val="16"/>
                <w:szCs w:val="16"/>
                <w:u w:val="none"/>
              </w:rPr>
            </w:pPr>
          </w:p>
          <w:p w14:paraId="4B7DE9B4" w14:textId="77777777" w:rsidR="0018165C" w:rsidRDefault="0018165C" w:rsidP="0018165C">
            <w:pPr>
              <w:pStyle w:val="Title"/>
              <w:jc w:val="left"/>
              <w:rPr>
                <w:rFonts w:ascii="Calibri" w:eastAsia="Calibri" w:hAnsi="Calibri" w:cs="Calibri"/>
                <w:b w:val="0"/>
                <w:sz w:val="16"/>
                <w:szCs w:val="16"/>
                <w:u w:val="none"/>
              </w:rPr>
            </w:pPr>
          </w:p>
          <w:p w14:paraId="387B6EA4" w14:textId="77777777" w:rsidR="0018165C" w:rsidRDefault="0018165C" w:rsidP="0018165C">
            <w:pPr>
              <w:pStyle w:val="Title"/>
              <w:jc w:val="left"/>
              <w:rPr>
                <w:rFonts w:ascii="Calibri" w:eastAsia="Calibri" w:hAnsi="Calibri" w:cs="Calibri"/>
                <w:b w:val="0"/>
                <w:sz w:val="16"/>
                <w:szCs w:val="16"/>
                <w:u w:val="none"/>
              </w:rPr>
            </w:pPr>
          </w:p>
          <w:p w14:paraId="725051A8" w14:textId="77777777" w:rsidR="0018165C" w:rsidRDefault="0018165C" w:rsidP="0018165C">
            <w:pPr>
              <w:pStyle w:val="Title"/>
              <w:jc w:val="left"/>
              <w:rPr>
                <w:rFonts w:ascii="Calibri" w:eastAsia="Calibri" w:hAnsi="Calibri" w:cs="Calibri"/>
                <w:b w:val="0"/>
                <w:sz w:val="16"/>
                <w:szCs w:val="16"/>
                <w:u w:val="none"/>
              </w:rPr>
            </w:pPr>
          </w:p>
          <w:p w14:paraId="0E599032"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case of COVID-19 </w:t>
            </w:r>
          </w:p>
          <w:p w14:paraId="1CFD92E0" w14:textId="77777777" w:rsidR="0018165C" w:rsidRDefault="0018165C" w:rsidP="0018165C">
            <w:pPr>
              <w:pStyle w:val="Title"/>
              <w:jc w:val="left"/>
              <w:rPr>
                <w:rFonts w:ascii="Calibri" w:eastAsia="Calibri" w:hAnsi="Calibri" w:cs="Calibri"/>
                <w:sz w:val="16"/>
                <w:szCs w:val="16"/>
              </w:rPr>
            </w:pPr>
          </w:p>
        </w:tc>
        <w:tc>
          <w:tcPr>
            <w:tcW w:w="982" w:type="dxa"/>
            <w:shd w:val="clear" w:color="auto" w:fill="auto"/>
          </w:tcPr>
          <w:p w14:paraId="46F86481" w14:textId="77777777" w:rsidR="0018165C" w:rsidRDefault="0018165C" w:rsidP="0018165C">
            <w:pPr>
              <w:pStyle w:val="Title"/>
              <w:jc w:val="left"/>
              <w:rPr>
                <w:rFonts w:ascii="Calibri" w:eastAsia="Calibri" w:hAnsi="Calibri" w:cs="Calibri"/>
                <w:b w:val="0"/>
                <w:sz w:val="16"/>
                <w:szCs w:val="16"/>
                <w:u w:val="none"/>
              </w:rPr>
            </w:pPr>
          </w:p>
        </w:tc>
        <w:tc>
          <w:tcPr>
            <w:tcW w:w="1166" w:type="dxa"/>
            <w:shd w:val="clear" w:color="auto" w:fill="auto"/>
          </w:tcPr>
          <w:p w14:paraId="42348D7E"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w:t>
            </w:r>
            <w:r>
              <w:rPr>
                <w:color w:val="000000"/>
                <w:sz w:val="24"/>
                <w:szCs w:val="24"/>
              </w:rPr>
              <w:t xml:space="preserve"> </w:t>
            </w:r>
            <w:r>
              <w:rPr>
                <w:color w:val="000000"/>
                <w:sz w:val="16"/>
                <w:szCs w:val="16"/>
              </w:rPr>
              <w:t>has been contaminated with COVID-19.</w:t>
            </w:r>
          </w:p>
          <w:p w14:paraId="7524F270"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2575A076"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2C998664"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18C574A9"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6A193210"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63A27244"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6A068E77"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18945D6D"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0ED0CB2F"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7B0F8078"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1CC076DA"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1E9C5B65"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6F6AEF21"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7464C317"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589D3E2B"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2366D85B"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3B86E1A4"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408B2E77"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3682558F"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41192FFB"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7E5292A3"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40D06AFB"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16A4EB17"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4FDB84E8"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338690EC"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4C728301"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w:t>
            </w:r>
            <w:r>
              <w:rPr>
                <w:color w:val="000000"/>
                <w:sz w:val="24"/>
                <w:szCs w:val="24"/>
              </w:rPr>
              <w:t xml:space="preserve"> </w:t>
            </w:r>
            <w:r>
              <w:rPr>
                <w:color w:val="000000"/>
                <w:sz w:val="16"/>
                <w:szCs w:val="16"/>
              </w:rPr>
              <w:t>has been contaminated with COVID-19.</w:t>
            </w:r>
          </w:p>
          <w:p w14:paraId="60188BF6"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28BE4AF7"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274E9D1B" w14:textId="77777777" w:rsidR="0018165C" w:rsidRDefault="0018165C" w:rsidP="0018165C">
            <w:pPr>
              <w:spacing w:after="0" w:line="240" w:lineRule="auto"/>
              <w:jc w:val="both"/>
              <w:rPr>
                <w:sz w:val="16"/>
                <w:szCs w:val="16"/>
              </w:rPr>
            </w:pPr>
          </w:p>
        </w:tc>
        <w:tc>
          <w:tcPr>
            <w:tcW w:w="3390" w:type="dxa"/>
            <w:gridSpan w:val="2"/>
            <w:shd w:val="clear" w:color="auto" w:fill="auto"/>
          </w:tcPr>
          <w:p w14:paraId="0DEDD134"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Communication protocol in place asking staff to follow national guidelines. Reporting system in place should a member of staff feel unwell.</w:t>
            </w:r>
          </w:p>
          <w:p w14:paraId="777F7ACC"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7096EC2D"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Plan in place in the event of a confirmed or suspected case of COVID-19 and communicated and includes:</w:t>
            </w:r>
          </w:p>
          <w:p w14:paraId="68EF7527" w14:textId="77777777" w:rsidR="0018165C" w:rsidRDefault="0018165C" w:rsidP="00940199">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 person becomes unwell in the workplace with suspected COVID-19, they will be sent home in accordance to the University guidance. Managers will follow the NHS Test and Trace workplace guidance: </w:t>
            </w:r>
            <w:hyperlink r:id="rId21">
              <w:r>
                <w:rPr>
                  <w:color w:val="0563C1"/>
                  <w:sz w:val="16"/>
                  <w:szCs w:val="16"/>
                  <w:u w:val="single"/>
                </w:rPr>
                <w:t>https://www.gov.uk/guidance/nhs-test-and-trace-workplace-guidance</w:t>
              </w:r>
            </w:hyperlink>
          </w:p>
          <w:p w14:paraId="456E4E48" w14:textId="77777777" w:rsidR="0018165C" w:rsidRDefault="0018165C" w:rsidP="00940199">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The area will be cleaned in accordance with the specific Government </w:t>
            </w:r>
            <w:hyperlink r:id="rId22">
              <w:r>
                <w:rPr>
                  <w:color w:val="0563C1"/>
                  <w:sz w:val="16"/>
                  <w:szCs w:val="16"/>
                  <w:u w:val="single"/>
                </w:rPr>
                <w:t>guidance</w:t>
              </w:r>
            </w:hyperlink>
            <w:r>
              <w:rPr>
                <w:color w:val="000000"/>
                <w:sz w:val="16"/>
                <w:szCs w:val="16"/>
              </w:rPr>
              <w:t xml:space="preserve"> and includes:</w:t>
            </w:r>
          </w:p>
          <w:p w14:paraId="33BDF653" w14:textId="77777777" w:rsidR="0018165C" w:rsidRDefault="0018165C" w:rsidP="00940199">
            <w:pPr>
              <w:numPr>
                <w:ilvl w:val="1"/>
                <w:numId w:val="6"/>
              </w:numPr>
              <w:pBdr>
                <w:top w:val="nil"/>
                <w:left w:val="nil"/>
                <w:bottom w:val="nil"/>
                <w:right w:val="nil"/>
                <w:between w:val="nil"/>
              </w:pBdr>
              <w:spacing w:after="0" w:line="240" w:lineRule="auto"/>
              <w:jc w:val="both"/>
              <w:rPr>
                <w:color w:val="000000"/>
                <w:sz w:val="16"/>
                <w:szCs w:val="16"/>
              </w:rPr>
            </w:pPr>
            <w:r>
              <w:rPr>
                <w:color w:val="000000"/>
                <w:sz w:val="16"/>
                <w:szCs w:val="16"/>
              </w:rPr>
              <w:t>Cleaning an area with sanitiser after someone with suspected COVID-19 has left will reduce the risk of passing the infection on to other people</w:t>
            </w:r>
          </w:p>
          <w:p w14:paraId="199FA3A6" w14:textId="77777777" w:rsidR="0018165C" w:rsidRDefault="0018165C" w:rsidP="00940199">
            <w:pPr>
              <w:numPr>
                <w:ilvl w:val="1"/>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possible the area will be closed and secure for 72 hours, before cleaning as the amount of virus living on surfaces will </w:t>
            </w:r>
            <w:r>
              <w:rPr>
                <w:color w:val="000000"/>
                <w:sz w:val="16"/>
                <w:szCs w:val="16"/>
              </w:rPr>
              <w:lastRenderedPageBreak/>
              <w:t>have reduced significantly by 72 hours</w:t>
            </w:r>
          </w:p>
          <w:p w14:paraId="1C55D473" w14:textId="77777777" w:rsidR="0018165C" w:rsidRDefault="0018165C" w:rsidP="00940199">
            <w:pPr>
              <w:numPr>
                <w:ilvl w:val="1"/>
                <w:numId w:val="6"/>
              </w:numPr>
              <w:pBdr>
                <w:top w:val="nil"/>
                <w:left w:val="nil"/>
                <w:bottom w:val="nil"/>
                <w:right w:val="nil"/>
                <w:between w:val="nil"/>
              </w:pBdr>
              <w:spacing w:after="0" w:line="240" w:lineRule="auto"/>
              <w:jc w:val="both"/>
              <w:rPr>
                <w:color w:val="000000"/>
                <w:sz w:val="16"/>
                <w:szCs w:val="16"/>
              </w:rPr>
            </w:pPr>
            <w:r>
              <w:rPr>
                <w:color w:val="000000"/>
                <w:sz w:val="16"/>
                <w:szCs w:val="16"/>
              </w:rPr>
              <w:t>Disposable gloves, masks and aprons will be worn for cleaning. These will be double bagged, then stored securely for 72 hours then thrown away in the regular rubbish after cleaning is finished</w:t>
            </w:r>
          </w:p>
          <w:p w14:paraId="23C3FBA6" w14:textId="77777777" w:rsidR="0018165C" w:rsidRDefault="0018165C" w:rsidP="00940199">
            <w:pPr>
              <w:numPr>
                <w:ilvl w:val="1"/>
                <w:numId w:val="6"/>
              </w:numPr>
              <w:pBdr>
                <w:top w:val="nil"/>
                <w:left w:val="nil"/>
                <w:bottom w:val="nil"/>
                <w:right w:val="nil"/>
                <w:between w:val="nil"/>
              </w:pBdr>
              <w:spacing w:after="0" w:line="240" w:lineRule="auto"/>
              <w:jc w:val="both"/>
              <w:rPr>
                <w:color w:val="000000"/>
                <w:sz w:val="16"/>
                <w:szCs w:val="16"/>
              </w:rPr>
            </w:pPr>
            <w:r>
              <w:rPr>
                <w:color w:val="000000"/>
                <w:sz w:val="16"/>
                <w:szCs w:val="16"/>
              </w:rPr>
              <w:t>Once symptomatic, all surfaces that the person has come into contact with will be cleaned (including touchpoints)</w:t>
            </w:r>
          </w:p>
          <w:p w14:paraId="3099C7CD" w14:textId="77777777" w:rsidR="0018165C" w:rsidRDefault="0018165C" w:rsidP="00940199">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1692DBAB" w14:textId="77777777" w:rsidR="0018165C" w:rsidRDefault="0018165C" w:rsidP="00940199">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Team briefed on actions to be taken in the event of someone being suspected of having COVID-19.</w:t>
            </w:r>
          </w:p>
          <w:p w14:paraId="1B01DA95" w14:textId="77777777" w:rsidR="0018165C" w:rsidRDefault="0018165C" w:rsidP="00940199">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must tell their line manager if they develop symptoms. Absence will be managed in accordance to the University guidance provided. </w:t>
            </w:r>
          </w:p>
          <w:p w14:paraId="312B4718" w14:textId="77777777" w:rsidR="0018165C" w:rsidRDefault="0018165C" w:rsidP="00940199">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to follow the Government advice: </w:t>
            </w:r>
            <w:hyperlink r:id="rId23">
              <w:r>
                <w:rPr>
                  <w:color w:val="0563C1"/>
                  <w:sz w:val="16"/>
                  <w:szCs w:val="16"/>
                  <w:u w:val="single"/>
                </w:rPr>
                <w:t>https://www.gov.uk/coronavirus</w:t>
              </w:r>
            </w:hyperlink>
          </w:p>
          <w:p w14:paraId="645329B3" w14:textId="77777777" w:rsidR="0018165C" w:rsidRDefault="0018165C" w:rsidP="00940199">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24">
              <w:r>
                <w:rPr>
                  <w:color w:val="0563C1"/>
                  <w:sz w:val="16"/>
                  <w:szCs w:val="16"/>
                  <w:u w:val="single"/>
                </w:rPr>
                <w:t>https://www.gov.uk/guidance/nhs-test-and-trace-workplace-guidance</w:t>
              </w:r>
            </w:hyperlink>
          </w:p>
          <w:p w14:paraId="6573AAE4" w14:textId="77777777" w:rsidR="0018165C" w:rsidRDefault="0018165C" w:rsidP="00940199">
            <w:pPr>
              <w:numPr>
                <w:ilvl w:val="0"/>
                <w:numId w:val="6"/>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216FD821" w14:textId="77777777" w:rsidR="0018165C" w:rsidRDefault="0018165C" w:rsidP="00940199">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Staff will be told to isolate because they:</w:t>
            </w:r>
          </w:p>
          <w:p w14:paraId="5AC321A9" w14:textId="77777777" w:rsidR="0018165C" w:rsidRDefault="0018165C" w:rsidP="00940199">
            <w:pPr>
              <w:numPr>
                <w:ilvl w:val="1"/>
                <w:numId w:val="6"/>
              </w:numPr>
              <w:pBdr>
                <w:top w:val="nil"/>
                <w:left w:val="nil"/>
                <w:bottom w:val="nil"/>
                <w:right w:val="nil"/>
                <w:between w:val="nil"/>
              </w:pBdr>
              <w:spacing w:after="0" w:line="240" w:lineRule="auto"/>
              <w:rPr>
                <w:color w:val="000000"/>
                <w:sz w:val="16"/>
                <w:szCs w:val="16"/>
              </w:rPr>
            </w:pPr>
            <w:r>
              <w:rPr>
                <w:color w:val="000000"/>
                <w:sz w:val="16"/>
                <w:szCs w:val="16"/>
              </w:rPr>
              <w:t>have coronavirus symptoms and are awaiting a test result</w:t>
            </w:r>
          </w:p>
          <w:p w14:paraId="0AEF28AA" w14:textId="77777777" w:rsidR="0018165C" w:rsidRDefault="0018165C" w:rsidP="00940199">
            <w:pPr>
              <w:numPr>
                <w:ilvl w:val="1"/>
                <w:numId w:val="6"/>
              </w:numPr>
              <w:pBdr>
                <w:top w:val="nil"/>
                <w:left w:val="nil"/>
                <w:bottom w:val="nil"/>
                <w:right w:val="nil"/>
                <w:between w:val="nil"/>
              </w:pBdr>
              <w:spacing w:after="0" w:line="240" w:lineRule="auto"/>
              <w:rPr>
                <w:color w:val="000000"/>
                <w:sz w:val="16"/>
                <w:szCs w:val="16"/>
              </w:rPr>
            </w:pPr>
            <w:r>
              <w:rPr>
                <w:color w:val="000000"/>
                <w:sz w:val="16"/>
                <w:szCs w:val="16"/>
              </w:rPr>
              <w:t>have tested positive for coronavirus</w:t>
            </w:r>
          </w:p>
          <w:p w14:paraId="13F7B430" w14:textId="77777777" w:rsidR="0018165C" w:rsidRDefault="0018165C" w:rsidP="00940199">
            <w:pPr>
              <w:numPr>
                <w:ilvl w:val="1"/>
                <w:numId w:val="6"/>
              </w:numPr>
              <w:pBdr>
                <w:top w:val="nil"/>
                <w:left w:val="nil"/>
                <w:bottom w:val="nil"/>
                <w:right w:val="nil"/>
                <w:between w:val="nil"/>
              </w:pBdr>
              <w:spacing w:after="0" w:line="240" w:lineRule="auto"/>
              <w:rPr>
                <w:color w:val="000000"/>
                <w:sz w:val="16"/>
                <w:szCs w:val="16"/>
              </w:rPr>
            </w:pPr>
            <w:r>
              <w:rPr>
                <w:color w:val="000000"/>
                <w:sz w:val="16"/>
                <w:szCs w:val="16"/>
              </w:rPr>
              <w:t>are a member of the same household as someone who has symptoms or has tested positive for coronavirus</w:t>
            </w:r>
          </w:p>
          <w:p w14:paraId="20C85248" w14:textId="60989FBD" w:rsidR="0018165C" w:rsidRDefault="0018165C" w:rsidP="00940199">
            <w:pPr>
              <w:numPr>
                <w:ilvl w:val="1"/>
                <w:numId w:val="6"/>
              </w:numPr>
              <w:pBdr>
                <w:top w:val="nil"/>
                <w:left w:val="nil"/>
                <w:bottom w:val="nil"/>
                <w:right w:val="nil"/>
                <w:between w:val="nil"/>
              </w:pBdr>
              <w:spacing w:after="0" w:line="240" w:lineRule="auto"/>
              <w:rPr>
                <w:color w:val="000000"/>
                <w:sz w:val="16"/>
                <w:szCs w:val="16"/>
              </w:rPr>
            </w:pPr>
            <w:r>
              <w:rPr>
                <w:color w:val="000000"/>
                <w:sz w:val="16"/>
                <w:szCs w:val="16"/>
              </w:rPr>
              <w:t xml:space="preserve">have been in close recent contact with someone who has tested positive and received a </w:t>
            </w:r>
            <w:r>
              <w:rPr>
                <w:color w:val="000000"/>
                <w:sz w:val="16"/>
                <w:szCs w:val="16"/>
              </w:rPr>
              <w:lastRenderedPageBreak/>
              <w:t>notification to self-isolate from NHS test and trace.</w:t>
            </w:r>
          </w:p>
          <w:p w14:paraId="5A34FE7C" w14:textId="6C30A019" w:rsidR="00940199" w:rsidRPr="00940199" w:rsidRDefault="00940199" w:rsidP="00940199">
            <w:pPr>
              <w:pStyle w:val="NoSpacing"/>
              <w:numPr>
                <w:ilvl w:val="0"/>
                <w:numId w:val="6"/>
              </w:numPr>
              <w:spacing w:before="0" w:beforeAutospacing="0" w:after="0" w:afterAutospacing="0"/>
              <w:jc w:val="both"/>
              <w:rPr>
                <w:rFonts w:asciiTheme="majorHAnsi" w:hAnsiTheme="majorHAnsi" w:cstheme="majorHAnsi"/>
                <w:sz w:val="16"/>
                <w:szCs w:val="16"/>
              </w:rPr>
            </w:pPr>
            <w:r w:rsidRPr="00940199">
              <w:rPr>
                <w:rFonts w:asciiTheme="majorHAnsi" w:hAnsiTheme="majorHAnsi" w:cstheme="majorHAnsi"/>
                <w:sz w:val="16"/>
                <w:szCs w:val="16"/>
              </w:rPr>
              <w:t xml:space="preserve">If an individual tests positive for COVID-19 this will be managed in accordance with the University’s </w:t>
            </w:r>
            <w:hyperlink r:id="rId25" w:history="1">
              <w:r w:rsidRPr="00940199">
                <w:rPr>
                  <w:rStyle w:val="Hyperlink"/>
                  <w:rFonts w:asciiTheme="majorHAnsi" w:hAnsiTheme="majorHAnsi" w:cstheme="majorHAnsi"/>
                  <w:sz w:val="16"/>
                  <w:szCs w:val="16"/>
                  <w:highlight w:val="cyan"/>
                </w:rPr>
                <w:t>Test, Trace and Protect Process</w:t>
              </w:r>
            </w:hyperlink>
            <w:r w:rsidRPr="00940199">
              <w:rPr>
                <w:rFonts w:asciiTheme="majorHAnsi" w:hAnsiTheme="majorHAnsi" w:cstheme="majorHAnsi"/>
                <w:sz w:val="16"/>
                <w:szCs w:val="16"/>
                <w:highlight w:val="cyan"/>
              </w:rPr>
              <w:t>.</w:t>
            </w:r>
          </w:p>
          <w:p w14:paraId="40095A84" w14:textId="77777777" w:rsidR="0018165C" w:rsidRDefault="0018165C" w:rsidP="00940199">
            <w:pPr>
              <w:widowControl w:val="0"/>
              <w:numPr>
                <w:ilvl w:val="0"/>
                <w:numId w:val="6"/>
              </w:numPr>
              <w:spacing w:after="0" w:line="240" w:lineRule="auto"/>
              <w:jc w:val="both"/>
              <w:rPr>
                <w:sz w:val="16"/>
                <w:szCs w:val="16"/>
              </w:rPr>
            </w:pPr>
            <w:r>
              <w:rPr>
                <w:sz w:val="16"/>
                <w:szCs w:val="16"/>
              </w:rPr>
              <w:t>Line managers hold discussions with their staff to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41E242EF" w14:textId="77777777" w:rsidR="0018165C" w:rsidRDefault="0018165C" w:rsidP="00940199">
            <w:pPr>
              <w:widowControl w:val="0"/>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Staff have been encouraged to download the government COVID-19 contract tracing app.</w:t>
            </w:r>
          </w:p>
          <w:p w14:paraId="202EA185" w14:textId="77777777" w:rsidR="0018165C" w:rsidRDefault="0018165C" w:rsidP="0018165C">
            <w:pPr>
              <w:widowControl w:val="0"/>
              <w:pBdr>
                <w:top w:val="nil"/>
                <w:left w:val="nil"/>
                <w:bottom w:val="nil"/>
                <w:right w:val="nil"/>
                <w:between w:val="nil"/>
              </w:pBdr>
              <w:spacing w:after="0" w:line="240" w:lineRule="auto"/>
              <w:jc w:val="both"/>
              <w:rPr>
                <w:color w:val="000000"/>
                <w:sz w:val="16"/>
                <w:szCs w:val="16"/>
              </w:rPr>
            </w:pPr>
          </w:p>
        </w:tc>
        <w:tc>
          <w:tcPr>
            <w:tcW w:w="283" w:type="dxa"/>
            <w:shd w:val="clear" w:color="auto" w:fill="auto"/>
          </w:tcPr>
          <w:p w14:paraId="37F724DD" w14:textId="77777777" w:rsidR="0018165C" w:rsidRPr="0011280E" w:rsidRDefault="0011280E" w:rsidP="0018165C">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lastRenderedPageBreak/>
              <w:t>3</w:t>
            </w:r>
          </w:p>
        </w:tc>
        <w:tc>
          <w:tcPr>
            <w:tcW w:w="284" w:type="dxa"/>
            <w:shd w:val="clear" w:color="auto" w:fill="auto"/>
          </w:tcPr>
          <w:p w14:paraId="1F4DF8F2" w14:textId="77777777" w:rsidR="0018165C" w:rsidRPr="0011280E" w:rsidRDefault="0018165C" w:rsidP="0018165C">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2</w:t>
            </w:r>
          </w:p>
        </w:tc>
        <w:tc>
          <w:tcPr>
            <w:tcW w:w="455" w:type="dxa"/>
            <w:shd w:val="clear" w:color="auto" w:fill="auto"/>
          </w:tcPr>
          <w:p w14:paraId="0D541A68" w14:textId="77777777" w:rsidR="0018165C" w:rsidRPr="0011280E" w:rsidRDefault="0011280E" w:rsidP="0018165C">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6</w:t>
            </w:r>
          </w:p>
        </w:tc>
        <w:tc>
          <w:tcPr>
            <w:tcW w:w="962" w:type="dxa"/>
            <w:shd w:val="clear" w:color="auto" w:fill="auto"/>
          </w:tcPr>
          <w:p w14:paraId="6E85CDFD" w14:textId="69D9EED4" w:rsidR="0018165C" w:rsidRPr="0011280E" w:rsidRDefault="0018165C" w:rsidP="0018165C">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Y</w:t>
            </w:r>
            <w:r w:rsidR="00C77CA8">
              <w:rPr>
                <w:rFonts w:ascii="Calibri" w:eastAsia="Calibri" w:hAnsi="Calibri" w:cs="Calibri"/>
                <w:b w:val="0"/>
                <w:sz w:val="16"/>
                <w:szCs w:val="16"/>
                <w:highlight w:val="cyan"/>
                <w:u w:val="none"/>
              </w:rPr>
              <w:t>ES</w:t>
            </w:r>
          </w:p>
        </w:tc>
        <w:tc>
          <w:tcPr>
            <w:tcW w:w="2674" w:type="dxa"/>
            <w:gridSpan w:val="3"/>
            <w:shd w:val="clear" w:color="auto" w:fill="auto"/>
          </w:tcPr>
          <w:p w14:paraId="1E3C4452" w14:textId="77777777" w:rsidR="0018165C" w:rsidRDefault="0018165C" w:rsidP="0018165C">
            <w:pPr>
              <w:pStyle w:val="Title"/>
              <w:jc w:val="left"/>
              <w:rPr>
                <w:rFonts w:ascii="Calibri" w:eastAsia="Calibri" w:hAnsi="Calibri" w:cs="Calibri"/>
                <w:b w:val="0"/>
                <w:sz w:val="16"/>
                <w:szCs w:val="16"/>
                <w:u w:val="none"/>
              </w:rPr>
            </w:pPr>
          </w:p>
        </w:tc>
        <w:tc>
          <w:tcPr>
            <w:tcW w:w="298" w:type="dxa"/>
            <w:shd w:val="clear" w:color="auto" w:fill="auto"/>
          </w:tcPr>
          <w:p w14:paraId="0915B65D" w14:textId="77777777" w:rsidR="0018165C" w:rsidRDefault="0018165C" w:rsidP="0018165C">
            <w:pPr>
              <w:pStyle w:val="Title"/>
              <w:jc w:val="left"/>
              <w:rPr>
                <w:rFonts w:ascii="Calibri" w:eastAsia="Calibri" w:hAnsi="Calibri" w:cs="Calibri"/>
                <w:b w:val="0"/>
                <w:sz w:val="16"/>
                <w:szCs w:val="16"/>
                <w:u w:val="none"/>
              </w:rPr>
            </w:pPr>
          </w:p>
        </w:tc>
        <w:tc>
          <w:tcPr>
            <w:tcW w:w="319" w:type="dxa"/>
            <w:shd w:val="clear" w:color="auto" w:fill="auto"/>
          </w:tcPr>
          <w:p w14:paraId="2101C695" w14:textId="77777777" w:rsidR="0018165C" w:rsidRDefault="0018165C" w:rsidP="0018165C">
            <w:pPr>
              <w:pStyle w:val="Title"/>
              <w:jc w:val="left"/>
              <w:rPr>
                <w:rFonts w:ascii="Calibri" w:eastAsia="Calibri" w:hAnsi="Calibri" w:cs="Calibri"/>
                <w:b w:val="0"/>
                <w:sz w:val="16"/>
                <w:szCs w:val="16"/>
                <w:u w:val="none"/>
              </w:rPr>
            </w:pPr>
          </w:p>
        </w:tc>
        <w:tc>
          <w:tcPr>
            <w:tcW w:w="395" w:type="dxa"/>
            <w:gridSpan w:val="2"/>
            <w:shd w:val="clear" w:color="auto" w:fill="auto"/>
          </w:tcPr>
          <w:p w14:paraId="5C2C0FD4" w14:textId="77777777" w:rsidR="0018165C" w:rsidRDefault="0018165C" w:rsidP="0018165C">
            <w:pPr>
              <w:pStyle w:val="Title"/>
              <w:jc w:val="left"/>
              <w:rPr>
                <w:rFonts w:ascii="Calibri" w:eastAsia="Calibri" w:hAnsi="Calibri" w:cs="Calibri"/>
                <w:b w:val="0"/>
                <w:sz w:val="16"/>
                <w:szCs w:val="16"/>
                <w:u w:val="none"/>
              </w:rPr>
            </w:pPr>
          </w:p>
        </w:tc>
        <w:tc>
          <w:tcPr>
            <w:tcW w:w="582" w:type="dxa"/>
            <w:shd w:val="clear" w:color="auto" w:fill="auto"/>
          </w:tcPr>
          <w:p w14:paraId="21681FB8" w14:textId="77777777" w:rsidR="0018165C" w:rsidRDefault="0018165C" w:rsidP="0018165C">
            <w:pPr>
              <w:pStyle w:val="Title"/>
              <w:jc w:val="left"/>
              <w:rPr>
                <w:rFonts w:ascii="Calibri" w:eastAsia="Calibri" w:hAnsi="Calibri" w:cs="Calibri"/>
                <w:b w:val="0"/>
                <w:sz w:val="16"/>
                <w:szCs w:val="16"/>
                <w:u w:val="none"/>
              </w:rPr>
            </w:pPr>
          </w:p>
        </w:tc>
        <w:tc>
          <w:tcPr>
            <w:tcW w:w="554" w:type="dxa"/>
            <w:shd w:val="clear" w:color="auto" w:fill="auto"/>
          </w:tcPr>
          <w:p w14:paraId="3295984E" w14:textId="77777777" w:rsidR="0018165C" w:rsidRDefault="0018165C" w:rsidP="0018165C">
            <w:pPr>
              <w:pStyle w:val="Title"/>
              <w:jc w:val="left"/>
              <w:rPr>
                <w:rFonts w:ascii="Calibri" w:eastAsia="Calibri" w:hAnsi="Calibri" w:cs="Calibri"/>
                <w:b w:val="0"/>
                <w:sz w:val="16"/>
                <w:szCs w:val="16"/>
                <w:u w:val="none"/>
              </w:rPr>
            </w:pPr>
          </w:p>
        </w:tc>
        <w:tc>
          <w:tcPr>
            <w:tcW w:w="848" w:type="dxa"/>
          </w:tcPr>
          <w:p w14:paraId="3000C699" w14:textId="77777777" w:rsidR="0018165C" w:rsidRDefault="0018165C" w:rsidP="0018165C">
            <w:pPr>
              <w:pStyle w:val="Title"/>
              <w:jc w:val="left"/>
              <w:rPr>
                <w:rFonts w:ascii="Calibri" w:eastAsia="Calibri" w:hAnsi="Calibri" w:cs="Calibri"/>
                <w:b w:val="0"/>
                <w:sz w:val="16"/>
                <w:szCs w:val="16"/>
                <w:u w:val="none"/>
              </w:rPr>
            </w:pPr>
          </w:p>
        </w:tc>
      </w:tr>
      <w:tr w:rsidR="0018165C" w14:paraId="094BD341" w14:textId="77777777">
        <w:trPr>
          <w:trHeight w:val="249"/>
        </w:trPr>
        <w:tc>
          <w:tcPr>
            <w:tcW w:w="1170" w:type="dxa"/>
            <w:shd w:val="clear" w:color="auto" w:fill="auto"/>
          </w:tcPr>
          <w:p w14:paraId="4095A2C1"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Biological</w:t>
            </w:r>
          </w:p>
        </w:tc>
        <w:tc>
          <w:tcPr>
            <w:tcW w:w="1084" w:type="dxa"/>
            <w:gridSpan w:val="2"/>
            <w:shd w:val="clear" w:color="auto" w:fill="auto"/>
          </w:tcPr>
          <w:p w14:paraId="4791AA71" w14:textId="77777777" w:rsidR="0018165C" w:rsidRDefault="0018165C" w:rsidP="0018165C">
            <w:pPr>
              <w:jc w:val="both"/>
              <w:rPr>
                <w:sz w:val="16"/>
                <w:szCs w:val="16"/>
              </w:rPr>
            </w:pPr>
            <w:r>
              <w:rPr>
                <w:color w:val="000000"/>
                <w:sz w:val="16"/>
                <w:szCs w:val="16"/>
              </w:rPr>
              <w:t>Someone entering the workplace with COVID-19</w:t>
            </w:r>
          </w:p>
          <w:p w14:paraId="3A449335" w14:textId="77777777" w:rsidR="0018165C" w:rsidRDefault="0018165C" w:rsidP="0018165C">
            <w:pPr>
              <w:pStyle w:val="Title"/>
              <w:jc w:val="left"/>
              <w:rPr>
                <w:rFonts w:ascii="Calibri" w:eastAsia="Calibri" w:hAnsi="Calibri" w:cs="Calibri"/>
                <w:b w:val="0"/>
                <w:sz w:val="16"/>
                <w:szCs w:val="16"/>
                <w:u w:val="none"/>
              </w:rPr>
            </w:pPr>
          </w:p>
        </w:tc>
        <w:tc>
          <w:tcPr>
            <w:tcW w:w="982" w:type="dxa"/>
            <w:shd w:val="clear" w:color="auto" w:fill="auto"/>
          </w:tcPr>
          <w:p w14:paraId="73D03024" w14:textId="77777777" w:rsidR="0018165C" w:rsidRDefault="0018165C" w:rsidP="0018165C">
            <w:pPr>
              <w:pStyle w:val="Title"/>
              <w:jc w:val="left"/>
              <w:rPr>
                <w:rFonts w:ascii="Calibri" w:eastAsia="Calibri" w:hAnsi="Calibri" w:cs="Calibri"/>
                <w:b w:val="0"/>
                <w:sz w:val="16"/>
                <w:szCs w:val="16"/>
                <w:u w:val="none"/>
              </w:rPr>
            </w:pPr>
          </w:p>
        </w:tc>
        <w:tc>
          <w:tcPr>
            <w:tcW w:w="1166" w:type="dxa"/>
            <w:shd w:val="clear" w:color="auto" w:fill="auto"/>
          </w:tcPr>
          <w:p w14:paraId="14D3D7C2"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w:t>
            </w:r>
            <w:r>
              <w:rPr>
                <w:color w:val="000000"/>
                <w:sz w:val="24"/>
                <w:szCs w:val="24"/>
              </w:rPr>
              <w:t xml:space="preserve"> </w:t>
            </w:r>
            <w:r>
              <w:rPr>
                <w:color w:val="000000"/>
                <w:sz w:val="16"/>
                <w:szCs w:val="16"/>
              </w:rPr>
              <w:t>has been contaminated with COVID-19.</w:t>
            </w:r>
          </w:p>
          <w:p w14:paraId="1E08D890" w14:textId="77777777" w:rsidR="0018165C" w:rsidRDefault="0018165C" w:rsidP="0018165C">
            <w:pPr>
              <w:pStyle w:val="Title"/>
              <w:jc w:val="left"/>
              <w:rPr>
                <w:rFonts w:ascii="Calibri" w:eastAsia="Calibri" w:hAnsi="Calibri" w:cs="Calibri"/>
                <w:b w:val="0"/>
                <w:sz w:val="16"/>
                <w:szCs w:val="16"/>
                <w:u w:val="none"/>
              </w:rPr>
            </w:pPr>
          </w:p>
        </w:tc>
        <w:tc>
          <w:tcPr>
            <w:tcW w:w="3390" w:type="dxa"/>
            <w:gridSpan w:val="2"/>
            <w:shd w:val="clear" w:color="auto" w:fill="auto"/>
          </w:tcPr>
          <w:p w14:paraId="5468D0CC"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541EFCB2"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43D129A8"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 xml:space="preserve">Services are working with the University’s supply chain to ensure that they’re adopting good practices to prevent the spread of COVID-19 to discuss arrangements and control measures. </w:t>
            </w:r>
          </w:p>
          <w:p w14:paraId="4A37E893"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5DE2215F"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47272EC6" w14:textId="77777777" w:rsidR="0018165C" w:rsidRDefault="0018165C" w:rsidP="0018165C">
            <w:pPr>
              <w:pBdr>
                <w:top w:val="nil"/>
                <w:left w:val="nil"/>
                <w:bottom w:val="nil"/>
                <w:right w:val="nil"/>
                <w:between w:val="nil"/>
              </w:pBdr>
              <w:spacing w:after="0" w:line="240" w:lineRule="auto"/>
              <w:jc w:val="both"/>
              <w:rPr>
                <w:color w:val="000000"/>
                <w:sz w:val="16"/>
                <w:szCs w:val="16"/>
              </w:rPr>
            </w:pPr>
          </w:p>
        </w:tc>
        <w:tc>
          <w:tcPr>
            <w:tcW w:w="283" w:type="dxa"/>
            <w:shd w:val="clear" w:color="auto" w:fill="auto"/>
          </w:tcPr>
          <w:p w14:paraId="453A4609" w14:textId="77777777" w:rsidR="0018165C" w:rsidRPr="0011280E" w:rsidRDefault="0011280E" w:rsidP="0018165C">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3</w:t>
            </w:r>
          </w:p>
        </w:tc>
        <w:tc>
          <w:tcPr>
            <w:tcW w:w="284" w:type="dxa"/>
            <w:shd w:val="clear" w:color="auto" w:fill="auto"/>
          </w:tcPr>
          <w:p w14:paraId="679D9485" w14:textId="77777777" w:rsidR="0018165C" w:rsidRPr="0011280E" w:rsidRDefault="0011280E" w:rsidP="0018165C">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2</w:t>
            </w:r>
          </w:p>
        </w:tc>
        <w:tc>
          <w:tcPr>
            <w:tcW w:w="455" w:type="dxa"/>
            <w:shd w:val="clear" w:color="auto" w:fill="auto"/>
          </w:tcPr>
          <w:p w14:paraId="23579693" w14:textId="77777777" w:rsidR="0018165C" w:rsidRPr="0011280E" w:rsidRDefault="0011280E" w:rsidP="0018165C">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6</w:t>
            </w:r>
          </w:p>
        </w:tc>
        <w:tc>
          <w:tcPr>
            <w:tcW w:w="962" w:type="dxa"/>
            <w:shd w:val="clear" w:color="auto" w:fill="auto"/>
          </w:tcPr>
          <w:p w14:paraId="72383A39" w14:textId="77777777" w:rsidR="0018165C" w:rsidRPr="0011280E" w:rsidRDefault="0011280E" w:rsidP="0018165C">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YES</w:t>
            </w:r>
          </w:p>
        </w:tc>
        <w:tc>
          <w:tcPr>
            <w:tcW w:w="2674" w:type="dxa"/>
            <w:gridSpan w:val="3"/>
            <w:shd w:val="clear" w:color="auto" w:fill="auto"/>
          </w:tcPr>
          <w:p w14:paraId="721E9F14"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1BC9C492" w14:textId="77777777" w:rsidR="0018165C" w:rsidRDefault="0018165C" w:rsidP="0018165C">
            <w:pPr>
              <w:pBdr>
                <w:top w:val="nil"/>
                <w:left w:val="nil"/>
                <w:bottom w:val="nil"/>
                <w:right w:val="nil"/>
                <w:between w:val="nil"/>
              </w:pBdr>
              <w:spacing w:after="0" w:line="240" w:lineRule="auto"/>
              <w:jc w:val="both"/>
              <w:rPr>
                <w:b/>
                <w:color w:val="000000"/>
                <w:sz w:val="16"/>
                <w:szCs w:val="16"/>
              </w:rPr>
            </w:pPr>
          </w:p>
        </w:tc>
        <w:tc>
          <w:tcPr>
            <w:tcW w:w="298" w:type="dxa"/>
            <w:shd w:val="clear" w:color="auto" w:fill="auto"/>
          </w:tcPr>
          <w:p w14:paraId="2686C3B9" w14:textId="77777777" w:rsidR="0018165C" w:rsidRDefault="0018165C" w:rsidP="0018165C">
            <w:pPr>
              <w:pStyle w:val="Title"/>
              <w:jc w:val="left"/>
              <w:rPr>
                <w:rFonts w:ascii="Calibri" w:eastAsia="Calibri" w:hAnsi="Calibri" w:cs="Calibri"/>
                <w:b w:val="0"/>
                <w:sz w:val="16"/>
                <w:szCs w:val="16"/>
                <w:u w:val="none"/>
              </w:rPr>
            </w:pPr>
          </w:p>
        </w:tc>
        <w:tc>
          <w:tcPr>
            <w:tcW w:w="319" w:type="dxa"/>
            <w:shd w:val="clear" w:color="auto" w:fill="auto"/>
          </w:tcPr>
          <w:p w14:paraId="1B0F49E8" w14:textId="77777777" w:rsidR="0018165C" w:rsidRDefault="0018165C" w:rsidP="0018165C">
            <w:pPr>
              <w:pStyle w:val="Title"/>
              <w:jc w:val="left"/>
              <w:rPr>
                <w:rFonts w:ascii="Calibri" w:eastAsia="Calibri" w:hAnsi="Calibri" w:cs="Calibri"/>
                <w:b w:val="0"/>
                <w:sz w:val="16"/>
                <w:szCs w:val="16"/>
                <w:u w:val="none"/>
              </w:rPr>
            </w:pPr>
          </w:p>
        </w:tc>
        <w:tc>
          <w:tcPr>
            <w:tcW w:w="395" w:type="dxa"/>
            <w:gridSpan w:val="2"/>
            <w:shd w:val="clear" w:color="auto" w:fill="auto"/>
          </w:tcPr>
          <w:p w14:paraId="3492F783" w14:textId="77777777" w:rsidR="0018165C" w:rsidRDefault="0018165C" w:rsidP="0018165C">
            <w:pPr>
              <w:pStyle w:val="Title"/>
              <w:jc w:val="left"/>
              <w:rPr>
                <w:rFonts w:ascii="Calibri" w:eastAsia="Calibri" w:hAnsi="Calibri" w:cs="Calibri"/>
                <w:b w:val="0"/>
                <w:sz w:val="16"/>
                <w:szCs w:val="16"/>
                <w:u w:val="none"/>
              </w:rPr>
            </w:pPr>
          </w:p>
        </w:tc>
        <w:tc>
          <w:tcPr>
            <w:tcW w:w="582" w:type="dxa"/>
            <w:shd w:val="clear" w:color="auto" w:fill="auto"/>
          </w:tcPr>
          <w:p w14:paraId="052E3935" w14:textId="77777777" w:rsidR="0018165C" w:rsidRDefault="0018165C" w:rsidP="0018165C">
            <w:pPr>
              <w:pStyle w:val="Title"/>
              <w:jc w:val="left"/>
              <w:rPr>
                <w:rFonts w:ascii="Calibri" w:eastAsia="Calibri" w:hAnsi="Calibri" w:cs="Calibri"/>
                <w:b w:val="0"/>
                <w:sz w:val="16"/>
                <w:szCs w:val="16"/>
                <w:u w:val="none"/>
              </w:rPr>
            </w:pPr>
          </w:p>
        </w:tc>
        <w:tc>
          <w:tcPr>
            <w:tcW w:w="554" w:type="dxa"/>
            <w:shd w:val="clear" w:color="auto" w:fill="auto"/>
          </w:tcPr>
          <w:p w14:paraId="595546D9" w14:textId="77777777" w:rsidR="0018165C" w:rsidRDefault="0018165C" w:rsidP="0018165C">
            <w:pPr>
              <w:pStyle w:val="Title"/>
              <w:jc w:val="left"/>
              <w:rPr>
                <w:rFonts w:ascii="Calibri" w:eastAsia="Calibri" w:hAnsi="Calibri" w:cs="Calibri"/>
                <w:b w:val="0"/>
                <w:sz w:val="16"/>
                <w:szCs w:val="16"/>
                <w:u w:val="none"/>
              </w:rPr>
            </w:pPr>
          </w:p>
        </w:tc>
        <w:tc>
          <w:tcPr>
            <w:tcW w:w="848" w:type="dxa"/>
          </w:tcPr>
          <w:p w14:paraId="378BCD32" w14:textId="77777777" w:rsidR="0018165C" w:rsidRDefault="0018165C" w:rsidP="0018165C">
            <w:pPr>
              <w:pStyle w:val="Title"/>
              <w:jc w:val="left"/>
              <w:rPr>
                <w:rFonts w:ascii="Calibri" w:eastAsia="Calibri" w:hAnsi="Calibri" w:cs="Calibri"/>
                <w:b w:val="0"/>
                <w:sz w:val="16"/>
                <w:szCs w:val="16"/>
                <w:u w:val="none"/>
              </w:rPr>
            </w:pPr>
          </w:p>
        </w:tc>
      </w:tr>
      <w:tr w:rsidR="0018165C" w14:paraId="5D2D4AF6" w14:textId="77777777">
        <w:trPr>
          <w:trHeight w:val="233"/>
        </w:trPr>
        <w:tc>
          <w:tcPr>
            <w:tcW w:w="1170" w:type="dxa"/>
            <w:shd w:val="clear" w:color="auto" w:fill="auto"/>
          </w:tcPr>
          <w:p w14:paraId="3CF42128"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7CA8CC60" w14:textId="77777777" w:rsidR="0018165C" w:rsidRDefault="0018165C" w:rsidP="0018165C">
            <w:pPr>
              <w:pStyle w:val="Title"/>
              <w:jc w:val="left"/>
              <w:rPr>
                <w:rFonts w:ascii="Calibri" w:eastAsia="Calibri" w:hAnsi="Calibri" w:cs="Calibri"/>
                <w:b w:val="0"/>
                <w:sz w:val="16"/>
                <w:szCs w:val="16"/>
                <w:u w:val="none"/>
              </w:rPr>
            </w:pPr>
          </w:p>
          <w:p w14:paraId="72B57EB3" w14:textId="77777777" w:rsidR="0018165C" w:rsidRDefault="0018165C" w:rsidP="0018165C">
            <w:pPr>
              <w:pStyle w:val="Title"/>
              <w:jc w:val="left"/>
              <w:rPr>
                <w:rFonts w:ascii="Calibri" w:eastAsia="Calibri" w:hAnsi="Calibri" w:cs="Calibri"/>
                <w:b w:val="0"/>
                <w:sz w:val="16"/>
                <w:szCs w:val="16"/>
                <w:u w:val="none"/>
              </w:rPr>
            </w:pPr>
          </w:p>
          <w:p w14:paraId="37CA94BC" w14:textId="77777777" w:rsidR="0018165C" w:rsidRDefault="0018165C" w:rsidP="0018165C">
            <w:pPr>
              <w:pStyle w:val="Title"/>
              <w:jc w:val="left"/>
              <w:rPr>
                <w:rFonts w:ascii="Calibri" w:eastAsia="Calibri" w:hAnsi="Calibri" w:cs="Calibri"/>
                <w:b w:val="0"/>
                <w:sz w:val="16"/>
                <w:szCs w:val="16"/>
                <w:u w:val="none"/>
              </w:rPr>
            </w:pPr>
          </w:p>
          <w:p w14:paraId="71B8C5F0" w14:textId="77777777" w:rsidR="0018165C" w:rsidRDefault="0018165C" w:rsidP="0018165C">
            <w:pPr>
              <w:pStyle w:val="Title"/>
              <w:jc w:val="left"/>
              <w:rPr>
                <w:rFonts w:ascii="Calibri" w:eastAsia="Calibri" w:hAnsi="Calibri" w:cs="Calibri"/>
                <w:b w:val="0"/>
                <w:sz w:val="16"/>
                <w:szCs w:val="16"/>
                <w:u w:val="none"/>
              </w:rPr>
            </w:pPr>
          </w:p>
          <w:p w14:paraId="588E79A1" w14:textId="77777777" w:rsidR="0018165C" w:rsidRDefault="0018165C" w:rsidP="0018165C">
            <w:pPr>
              <w:pStyle w:val="Title"/>
              <w:jc w:val="left"/>
              <w:rPr>
                <w:rFonts w:ascii="Calibri" w:eastAsia="Calibri" w:hAnsi="Calibri" w:cs="Calibri"/>
                <w:b w:val="0"/>
                <w:sz w:val="16"/>
                <w:szCs w:val="16"/>
                <w:u w:val="none"/>
              </w:rPr>
            </w:pPr>
          </w:p>
          <w:p w14:paraId="6CDCEFA0" w14:textId="77777777" w:rsidR="0018165C" w:rsidRDefault="0018165C" w:rsidP="0018165C">
            <w:pPr>
              <w:pStyle w:val="Title"/>
              <w:jc w:val="left"/>
              <w:rPr>
                <w:rFonts w:ascii="Calibri" w:eastAsia="Calibri" w:hAnsi="Calibri" w:cs="Calibri"/>
                <w:b w:val="0"/>
                <w:sz w:val="16"/>
                <w:szCs w:val="16"/>
                <w:u w:val="none"/>
              </w:rPr>
            </w:pPr>
          </w:p>
          <w:p w14:paraId="72E1BAAB" w14:textId="77777777" w:rsidR="0018165C" w:rsidRDefault="0018165C" w:rsidP="0018165C">
            <w:pPr>
              <w:pStyle w:val="Title"/>
              <w:jc w:val="left"/>
              <w:rPr>
                <w:rFonts w:ascii="Calibri" w:eastAsia="Calibri" w:hAnsi="Calibri" w:cs="Calibri"/>
                <w:b w:val="0"/>
                <w:sz w:val="16"/>
                <w:szCs w:val="16"/>
                <w:u w:val="none"/>
              </w:rPr>
            </w:pPr>
          </w:p>
          <w:p w14:paraId="58C3218A" w14:textId="77777777" w:rsidR="0018165C" w:rsidRDefault="0018165C" w:rsidP="0018165C">
            <w:pPr>
              <w:pStyle w:val="Title"/>
              <w:jc w:val="left"/>
              <w:rPr>
                <w:rFonts w:ascii="Calibri" w:eastAsia="Calibri" w:hAnsi="Calibri" w:cs="Calibri"/>
                <w:b w:val="0"/>
                <w:sz w:val="16"/>
                <w:szCs w:val="16"/>
                <w:u w:val="none"/>
              </w:rPr>
            </w:pPr>
          </w:p>
          <w:p w14:paraId="50EA88DE"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50918F67" w14:textId="77777777" w:rsidR="0018165C" w:rsidRDefault="0018165C" w:rsidP="0018165C">
            <w:pPr>
              <w:pStyle w:val="Title"/>
              <w:jc w:val="left"/>
              <w:rPr>
                <w:rFonts w:ascii="Calibri" w:eastAsia="Calibri" w:hAnsi="Calibri" w:cs="Calibri"/>
                <w:b w:val="0"/>
                <w:sz w:val="16"/>
                <w:szCs w:val="16"/>
                <w:u w:val="none"/>
              </w:rPr>
            </w:pPr>
          </w:p>
          <w:p w14:paraId="7B374BB0" w14:textId="77777777" w:rsidR="0018165C" w:rsidRDefault="0018165C" w:rsidP="0018165C">
            <w:pPr>
              <w:pStyle w:val="Title"/>
              <w:jc w:val="left"/>
              <w:rPr>
                <w:rFonts w:ascii="Calibri" w:eastAsia="Calibri" w:hAnsi="Calibri" w:cs="Calibri"/>
                <w:b w:val="0"/>
                <w:sz w:val="16"/>
                <w:szCs w:val="16"/>
                <w:u w:val="none"/>
              </w:rPr>
            </w:pPr>
          </w:p>
          <w:p w14:paraId="135FA703" w14:textId="77777777" w:rsidR="0018165C" w:rsidRDefault="0018165C" w:rsidP="0018165C">
            <w:pPr>
              <w:pStyle w:val="Title"/>
              <w:jc w:val="left"/>
              <w:rPr>
                <w:rFonts w:ascii="Calibri" w:eastAsia="Calibri" w:hAnsi="Calibri" w:cs="Calibri"/>
                <w:b w:val="0"/>
                <w:sz w:val="16"/>
                <w:szCs w:val="16"/>
                <w:u w:val="none"/>
              </w:rPr>
            </w:pPr>
          </w:p>
          <w:p w14:paraId="5796CC2B" w14:textId="77777777" w:rsidR="0018165C" w:rsidRDefault="0018165C" w:rsidP="0018165C">
            <w:pPr>
              <w:pStyle w:val="Title"/>
              <w:jc w:val="left"/>
              <w:rPr>
                <w:rFonts w:ascii="Calibri" w:eastAsia="Calibri" w:hAnsi="Calibri" w:cs="Calibri"/>
                <w:b w:val="0"/>
                <w:sz w:val="16"/>
                <w:szCs w:val="16"/>
                <w:u w:val="none"/>
              </w:rPr>
            </w:pPr>
          </w:p>
          <w:p w14:paraId="4F2382A9" w14:textId="77777777" w:rsidR="0018165C" w:rsidRDefault="0018165C" w:rsidP="0018165C">
            <w:pPr>
              <w:pStyle w:val="Title"/>
              <w:jc w:val="left"/>
              <w:rPr>
                <w:rFonts w:ascii="Calibri" w:eastAsia="Calibri" w:hAnsi="Calibri" w:cs="Calibri"/>
                <w:b w:val="0"/>
                <w:sz w:val="16"/>
                <w:szCs w:val="16"/>
                <w:u w:val="none"/>
              </w:rPr>
            </w:pPr>
          </w:p>
          <w:p w14:paraId="20585C99" w14:textId="77777777" w:rsidR="0018165C" w:rsidRDefault="0018165C" w:rsidP="0018165C">
            <w:pPr>
              <w:pStyle w:val="Title"/>
              <w:jc w:val="left"/>
              <w:rPr>
                <w:rFonts w:ascii="Calibri" w:eastAsia="Calibri" w:hAnsi="Calibri" w:cs="Calibri"/>
                <w:b w:val="0"/>
                <w:sz w:val="16"/>
                <w:szCs w:val="16"/>
                <w:u w:val="none"/>
              </w:rPr>
            </w:pPr>
          </w:p>
          <w:p w14:paraId="78E50CD4" w14:textId="77777777" w:rsidR="0018165C" w:rsidRDefault="0018165C" w:rsidP="0018165C">
            <w:pPr>
              <w:pStyle w:val="Title"/>
              <w:jc w:val="left"/>
              <w:rPr>
                <w:rFonts w:ascii="Calibri" w:eastAsia="Calibri" w:hAnsi="Calibri" w:cs="Calibri"/>
                <w:b w:val="0"/>
                <w:sz w:val="16"/>
                <w:szCs w:val="16"/>
                <w:u w:val="none"/>
              </w:rPr>
            </w:pPr>
          </w:p>
          <w:p w14:paraId="062A2A83" w14:textId="77777777" w:rsidR="0018165C" w:rsidRDefault="0018165C" w:rsidP="0018165C">
            <w:pPr>
              <w:pStyle w:val="Title"/>
              <w:jc w:val="left"/>
              <w:rPr>
                <w:rFonts w:ascii="Calibri" w:eastAsia="Calibri" w:hAnsi="Calibri" w:cs="Calibri"/>
                <w:b w:val="0"/>
                <w:sz w:val="16"/>
                <w:szCs w:val="16"/>
                <w:u w:val="none"/>
              </w:rPr>
            </w:pPr>
          </w:p>
          <w:p w14:paraId="1AADA30F" w14:textId="77777777" w:rsidR="0018165C" w:rsidRDefault="0018165C" w:rsidP="0018165C">
            <w:pPr>
              <w:pStyle w:val="Title"/>
              <w:jc w:val="left"/>
              <w:rPr>
                <w:rFonts w:ascii="Calibri" w:eastAsia="Calibri" w:hAnsi="Calibri" w:cs="Calibri"/>
                <w:b w:val="0"/>
                <w:sz w:val="16"/>
                <w:szCs w:val="16"/>
                <w:u w:val="none"/>
              </w:rPr>
            </w:pPr>
          </w:p>
          <w:p w14:paraId="12552429" w14:textId="77777777" w:rsidR="0018165C" w:rsidRDefault="0018165C" w:rsidP="0018165C">
            <w:pPr>
              <w:pStyle w:val="Title"/>
              <w:jc w:val="left"/>
              <w:rPr>
                <w:rFonts w:ascii="Calibri" w:eastAsia="Calibri" w:hAnsi="Calibri" w:cs="Calibri"/>
                <w:b w:val="0"/>
                <w:sz w:val="16"/>
                <w:szCs w:val="16"/>
                <w:u w:val="none"/>
              </w:rPr>
            </w:pPr>
          </w:p>
          <w:p w14:paraId="6758E4BA" w14:textId="77777777" w:rsidR="0018165C" w:rsidRDefault="0018165C" w:rsidP="0018165C">
            <w:pPr>
              <w:pStyle w:val="Title"/>
              <w:jc w:val="left"/>
              <w:rPr>
                <w:rFonts w:ascii="Calibri" w:eastAsia="Calibri" w:hAnsi="Calibri" w:cs="Calibri"/>
                <w:b w:val="0"/>
                <w:sz w:val="16"/>
                <w:szCs w:val="16"/>
                <w:u w:val="none"/>
              </w:rPr>
            </w:pPr>
          </w:p>
          <w:p w14:paraId="584B9760" w14:textId="77777777" w:rsidR="0018165C" w:rsidRDefault="0018165C" w:rsidP="0018165C">
            <w:pPr>
              <w:pStyle w:val="Title"/>
              <w:jc w:val="left"/>
              <w:rPr>
                <w:rFonts w:ascii="Calibri" w:eastAsia="Calibri" w:hAnsi="Calibri" w:cs="Calibri"/>
                <w:b w:val="0"/>
                <w:sz w:val="16"/>
                <w:szCs w:val="16"/>
                <w:u w:val="none"/>
              </w:rPr>
            </w:pPr>
          </w:p>
          <w:p w14:paraId="66FB159D" w14:textId="77777777" w:rsidR="0018165C" w:rsidRDefault="0018165C" w:rsidP="0018165C">
            <w:pPr>
              <w:pStyle w:val="Title"/>
              <w:jc w:val="left"/>
              <w:rPr>
                <w:rFonts w:ascii="Calibri" w:eastAsia="Calibri" w:hAnsi="Calibri" w:cs="Calibri"/>
                <w:b w:val="0"/>
                <w:sz w:val="16"/>
                <w:szCs w:val="16"/>
                <w:u w:val="none"/>
              </w:rPr>
            </w:pPr>
          </w:p>
          <w:p w14:paraId="49791CC6" w14:textId="77777777" w:rsidR="0018165C" w:rsidRDefault="0018165C" w:rsidP="0018165C">
            <w:pPr>
              <w:pStyle w:val="Title"/>
              <w:jc w:val="left"/>
              <w:rPr>
                <w:rFonts w:ascii="Calibri" w:eastAsia="Calibri" w:hAnsi="Calibri" w:cs="Calibri"/>
                <w:b w:val="0"/>
                <w:sz w:val="16"/>
                <w:szCs w:val="16"/>
                <w:u w:val="none"/>
              </w:rPr>
            </w:pPr>
          </w:p>
          <w:p w14:paraId="4651B19E" w14:textId="77777777" w:rsidR="0018165C" w:rsidRDefault="0018165C" w:rsidP="0018165C">
            <w:pPr>
              <w:pStyle w:val="Title"/>
              <w:jc w:val="left"/>
              <w:rPr>
                <w:rFonts w:ascii="Calibri" w:eastAsia="Calibri" w:hAnsi="Calibri" w:cs="Calibri"/>
                <w:b w:val="0"/>
                <w:sz w:val="16"/>
                <w:szCs w:val="16"/>
                <w:u w:val="none"/>
              </w:rPr>
            </w:pPr>
          </w:p>
          <w:p w14:paraId="4717E47F" w14:textId="77777777" w:rsidR="0018165C" w:rsidRDefault="0018165C" w:rsidP="0018165C">
            <w:pPr>
              <w:pStyle w:val="Title"/>
              <w:jc w:val="left"/>
              <w:rPr>
                <w:rFonts w:ascii="Calibri" w:eastAsia="Calibri" w:hAnsi="Calibri" w:cs="Calibri"/>
                <w:b w:val="0"/>
                <w:sz w:val="16"/>
                <w:szCs w:val="16"/>
                <w:u w:val="none"/>
              </w:rPr>
            </w:pPr>
          </w:p>
          <w:p w14:paraId="7AA5BDC4" w14:textId="77777777" w:rsidR="0018165C" w:rsidRDefault="0018165C" w:rsidP="0018165C">
            <w:pPr>
              <w:pStyle w:val="Title"/>
              <w:jc w:val="left"/>
              <w:rPr>
                <w:rFonts w:ascii="Calibri" w:eastAsia="Calibri" w:hAnsi="Calibri" w:cs="Calibri"/>
                <w:b w:val="0"/>
                <w:sz w:val="16"/>
                <w:szCs w:val="16"/>
                <w:u w:val="none"/>
              </w:rPr>
            </w:pPr>
          </w:p>
          <w:p w14:paraId="436DFC0B" w14:textId="77777777" w:rsidR="0018165C" w:rsidRDefault="0018165C" w:rsidP="0018165C">
            <w:pPr>
              <w:pStyle w:val="Title"/>
              <w:jc w:val="left"/>
              <w:rPr>
                <w:rFonts w:ascii="Calibri" w:eastAsia="Calibri" w:hAnsi="Calibri" w:cs="Calibri"/>
                <w:b w:val="0"/>
                <w:sz w:val="16"/>
                <w:szCs w:val="16"/>
                <w:u w:val="none"/>
              </w:rPr>
            </w:pPr>
          </w:p>
          <w:p w14:paraId="6D6B04F0" w14:textId="77777777" w:rsidR="0018165C" w:rsidRDefault="0018165C" w:rsidP="0018165C">
            <w:pPr>
              <w:pStyle w:val="Title"/>
              <w:jc w:val="left"/>
              <w:rPr>
                <w:rFonts w:ascii="Calibri" w:eastAsia="Calibri" w:hAnsi="Calibri" w:cs="Calibri"/>
                <w:b w:val="0"/>
                <w:sz w:val="16"/>
                <w:szCs w:val="16"/>
                <w:u w:val="none"/>
              </w:rPr>
            </w:pPr>
          </w:p>
          <w:p w14:paraId="3DA96E50" w14:textId="77777777" w:rsidR="0018165C" w:rsidRDefault="0018165C" w:rsidP="0018165C">
            <w:pPr>
              <w:pStyle w:val="Title"/>
              <w:jc w:val="left"/>
              <w:rPr>
                <w:rFonts w:ascii="Calibri" w:eastAsia="Calibri" w:hAnsi="Calibri" w:cs="Calibri"/>
                <w:b w:val="0"/>
                <w:sz w:val="16"/>
                <w:szCs w:val="16"/>
                <w:u w:val="none"/>
              </w:rPr>
            </w:pPr>
          </w:p>
          <w:p w14:paraId="27F9C81C" w14:textId="77777777" w:rsidR="0018165C" w:rsidRDefault="0018165C" w:rsidP="0018165C">
            <w:pPr>
              <w:pStyle w:val="Title"/>
              <w:jc w:val="left"/>
              <w:rPr>
                <w:rFonts w:ascii="Calibri" w:eastAsia="Calibri" w:hAnsi="Calibri" w:cs="Calibri"/>
                <w:b w:val="0"/>
                <w:sz w:val="16"/>
                <w:szCs w:val="16"/>
                <w:u w:val="none"/>
              </w:rPr>
            </w:pPr>
          </w:p>
          <w:p w14:paraId="347E93DE" w14:textId="77777777" w:rsidR="0018165C" w:rsidRDefault="0018165C" w:rsidP="0018165C">
            <w:pPr>
              <w:pStyle w:val="Title"/>
              <w:jc w:val="left"/>
              <w:rPr>
                <w:rFonts w:ascii="Calibri" w:eastAsia="Calibri" w:hAnsi="Calibri" w:cs="Calibri"/>
                <w:b w:val="0"/>
                <w:sz w:val="16"/>
                <w:szCs w:val="16"/>
                <w:u w:val="none"/>
              </w:rPr>
            </w:pPr>
          </w:p>
          <w:p w14:paraId="76FB803D" w14:textId="77777777" w:rsidR="0018165C" w:rsidRDefault="0018165C" w:rsidP="0018165C">
            <w:pPr>
              <w:pStyle w:val="Title"/>
              <w:jc w:val="left"/>
              <w:rPr>
                <w:rFonts w:ascii="Calibri" w:eastAsia="Calibri" w:hAnsi="Calibri" w:cs="Calibri"/>
                <w:b w:val="0"/>
                <w:sz w:val="16"/>
                <w:szCs w:val="16"/>
                <w:u w:val="none"/>
              </w:rPr>
            </w:pPr>
          </w:p>
          <w:p w14:paraId="2973A723" w14:textId="77777777" w:rsidR="0018165C" w:rsidRDefault="0018165C" w:rsidP="0018165C">
            <w:pPr>
              <w:pStyle w:val="Title"/>
              <w:jc w:val="left"/>
              <w:rPr>
                <w:rFonts w:ascii="Calibri" w:eastAsia="Calibri" w:hAnsi="Calibri" w:cs="Calibri"/>
                <w:b w:val="0"/>
                <w:sz w:val="16"/>
                <w:szCs w:val="16"/>
                <w:u w:val="none"/>
              </w:rPr>
            </w:pPr>
          </w:p>
          <w:p w14:paraId="54DFB0AC" w14:textId="77777777" w:rsidR="0018165C" w:rsidRDefault="0018165C" w:rsidP="0018165C">
            <w:pPr>
              <w:pStyle w:val="Title"/>
              <w:jc w:val="left"/>
              <w:rPr>
                <w:rFonts w:ascii="Calibri" w:eastAsia="Calibri" w:hAnsi="Calibri" w:cs="Calibri"/>
                <w:b w:val="0"/>
                <w:sz w:val="16"/>
                <w:szCs w:val="16"/>
                <w:u w:val="none"/>
              </w:rPr>
            </w:pPr>
          </w:p>
          <w:p w14:paraId="248990DA" w14:textId="77777777" w:rsidR="0018165C" w:rsidRDefault="0018165C" w:rsidP="0018165C">
            <w:pPr>
              <w:pStyle w:val="Title"/>
              <w:jc w:val="left"/>
              <w:rPr>
                <w:rFonts w:ascii="Calibri" w:eastAsia="Calibri" w:hAnsi="Calibri" w:cs="Calibri"/>
                <w:b w:val="0"/>
                <w:sz w:val="16"/>
                <w:szCs w:val="16"/>
                <w:u w:val="none"/>
              </w:rPr>
            </w:pPr>
          </w:p>
          <w:p w14:paraId="4C86B0EB" w14:textId="77777777" w:rsidR="0018165C" w:rsidRDefault="0018165C" w:rsidP="0018165C">
            <w:pPr>
              <w:pStyle w:val="Title"/>
              <w:jc w:val="left"/>
              <w:rPr>
                <w:rFonts w:ascii="Calibri" w:eastAsia="Calibri" w:hAnsi="Calibri" w:cs="Calibri"/>
                <w:b w:val="0"/>
                <w:sz w:val="16"/>
                <w:szCs w:val="16"/>
                <w:u w:val="none"/>
              </w:rPr>
            </w:pPr>
          </w:p>
          <w:p w14:paraId="663E0A46" w14:textId="77777777" w:rsidR="0018165C" w:rsidRDefault="0018165C" w:rsidP="0018165C">
            <w:pPr>
              <w:pStyle w:val="Title"/>
              <w:jc w:val="left"/>
              <w:rPr>
                <w:rFonts w:ascii="Calibri" w:eastAsia="Calibri" w:hAnsi="Calibri" w:cs="Calibri"/>
                <w:b w:val="0"/>
                <w:sz w:val="16"/>
                <w:szCs w:val="16"/>
                <w:u w:val="none"/>
              </w:rPr>
            </w:pPr>
          </w:p>
          <w:p w14:paraId="751D16A3"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77FA6B0A" w14:textId="77777777" w:rsidR="0018165C" w:rsidRDefault="0018165C" w:rsidP="0018165C">
            <w:pPr>
              <w:pStyle w:val="Title"/>
              <w:jc w:val="left"/>
              <w:rPr>
                <w:rFonts w:ascii="Calibri" w:eastAsia="Calibri" w:hAnsi="Calibri" w:cs="Calibri"/>
                <w:b w:val="0"/>
                <w:sz w:val="16"/>
                <w:szCs w:val="16"/>
                <w:u w:val="none"/>
              </w:rPr>
            </w:pPr>
          </w:p>
          <w:p w14:paraId="5CE95A57" w14:textId="77777777" w:rsidR="0018165C" w:rsidRDefault="0018165C" w:rsidP="0018165C">
            <w:pPr>
              <w:pStyle w:val="Title"/>
              <w:jc w:val="left"/>
              <w:rPr>
                <w:rFonts w:ascii="Calibri" w:eastAsia="Calibri" w:hAnsi="Calibri" w:cs="Calibri"/>
                <w:b w:val="0"/>
                <w:sz w:val="16"/>
                <w:szCs w:val="16"/>
                <w:u w:val="none"/>
              </w:rPr>
            </w:pPr>
          </w:p>
          <w:p w14:paraId="7F3B913F" w14:textId="77777777" w:rsidR="0018165C" w:rsidRDefault="0018165C" w:rsidP="0018165C">
            <w:pPr>
              <w:pStyle w:val="Title"/>
              <w:jc w:val="left"/>
              <w:rPr>
                <w:rFonts w:ascii="Calibri" w:eastAsia="Calibri" w:hAnsi="Calibri" w:cs="Calibri"/>
                <w:b w:val="0"/>
                <w:sz w:val="16"/>
                <w:szCs w:val="16"/>
                <w:u w:val="none"/>
              </w:rPr>
            </w:pPr>
          </w:p>
          <w:p w14:paraId="2B400F54" w14:textId="77777777" w:rsidR="0018165C" w:rsidRDefault="0018165C" w:rsidP="0018165C">
            <w:pPr>
              <w:pStyle w:val="Title"/>
              <w:jc w:val="left"/>
              <w:rPr>
                <w:rFonts w:ascii="Calibri" w:eastAsia="Calibri" w:hAnsi="Calibri" w:cs="Calibri"/>
                <w:b w:val="0"/>
                <w:sz w:val="16"/>
                <w:szCs w:val="16"/>
                <w:u w:val="none"/>
              </w:rPr>
            </w:pPr>
          </w:p>
          <w:p w14:paraId="5398E3A7" w14:textId="77777777" w:rsidR="0018165C" w:rsidRDefault="0018165C" w:rsidP="0018165C">
            <w:pPr>
              <w:pStyle w:val="Title"/>
              <w:jc w:val="left"/>
              <w:rPr>
                <w:rFonts w:ascii="Calibri" w:eastAsia="Calibri" w:hAnsi="Calibri" w:cs="Calibri"/>
                <w:b w:val="0"/>
                <w:sz w:val="16"/>
                <w:szCs w:val="16"/>
                <w:u w:val="none"/>
              </w:rPr>
            </w:pPr>
          </w:p>
          <w:p w14:paraId="2B626B37" w14:textId="77777777" w:rsidR="0018165C" w:rsidRDefault="0018165C" w:rsidP="0018165C">
            <w:pPr>
              <w:pStyle w:val="Title"/>
              <w:jc w:val="left"/>
              <w:rPr>
                <w:rFonts w:ascii="Calibri" w:eastAsia="Calibri" w:hAnsi="Calibri" w:cs="Calibri"/>
                <w:b w:val="0"/>
                <w:sz w:val="16"/>
                <w:szCs w:val="16"/>
                <w:u w:val="none"/>
              </w:rPr>
            </w:pPr>
          </w:p>
          <w:p w14:paraId="79B7E5E2" w14:textId="77777777" w:rsidR="0018165C" w:rsidRDefault="0018165C" w:rsidP="0018165C">
            <w:pPr>
              <w:pStyle w:val="Title"/>
              <w:jc w:val="left"/>
              <w:rPr>
                <w:rFonts w:ascii="Calibri" w:eastAsia="Calibri" w:hAnsi="Calibri" w:cs="Calibri"/>
                <w:b w:val="0"/>
                <w:sz w:val="16"/>
                <w:szCs w:val="16"/>
                <w:u w:val="none"/>
              </w:rPr>
            </w:pPr>
          </w:p>
          <w:p w14:paraId="1EFB0531" w14:textId="77777777" w:rsidR="0018165C" w:rsidRDefault="0018165C" w:rsidP="0018165C">
            <w:pPr>
              <w:pStyle w:val="Title"/>
              <w:jc w:val="left"/>
              <w:rPr>
                <w:rFonts w:ascii="Calibri" w:eastAsia="Calibri" w:hAnsi="Calibri" w:cs="Calibri"/>
                <w:b w:val="0"/>
                <w:sz w:val="16"/>
                <w:szCs w:val="16"/>
                <w:u w:val="none"/>
              </w:rPr>
            </w:pPr>
          </w:p>
          <w:p w14:paraId="1F02E678" w14:textId="77777777" w:rsidR="0018165C" w:rsidRDefault="0018165C" w:rsidP="0018165C">
            <w:pPr>
              <w:pStyle w:val="Title"/>
              <w:jc w:val="left"/>
              <w:rPr>
                <w:rFonts w:ascii="Calibri" w:eastAsia="Calibri" w:hAnsi="Calibri" w:cs="Calibri"/>
                <w:b w:val="0"/>
                <w:sz w:val="16"/>
                <w:szCs w:val="16"/>
                <w:u w:val="none"/>
              </w:rPr>
            </w:pPr>
          </w:p>
          <w:p w14:paraId="4D504FE0" w14:textId="77777777" w:rsidR="0018165C" w:rsidRDefault="0018165C" w:rsidP="0018165C">
            <w:pPr>
              <w:pStyle w:val="Title"/>
              <w:jc w:val="left"/>
              <w:rPr>
                <w:rFonts w:ascii="Calibri" w:eastAsia="Calibri" w:hAnsi="Calibri" w:cs="Calibri"/>
                <w:b w:val="0"/>
                <w:sz w:val="16"/>
                <w:szCs w:val="16"/>
                <w:u w:val="none"/>
              </w:rPr>
            </w:pPr>
          </w:p>
          <w:p w14:paraId="1D152CC1" w14:textId="77777777" w:rsidR="0018165C" w:rsidRDefault="0018165C" w:rsidP="0018165C">
            <w:pPr>
              <w:pStyle w:val="Title"/>
              <w:jc w:val="left"/>
              <w:rPr>
                <w:rFonts w:ascii="Calibri" w:eastAsia="Calibri" w:hAnsi="Calibri" w:cs="Calibri"/>
                <w:b w:val="0"/>
                <w:sz w:val="16"/>
                <w:szCs w:val="16"/>
                <w:u w:val="none"/>
              </w:rPr>
            </w:pPr>
          </w:p>
          <w:p w14:paraId="50629C90" w14:textId="77777777" w:rsidR="0018165C" w:rsidRDefault="0018165C" w:rsidP="0018165C">
            <w:pPr>
              <w:pStyle w:val="Title"/>
              <w:jc w:val="left"/>
              <w:rPr>
                <w:rFonts w:ascii="Calibri" w:eastAsia="Calibri" w:hAnsi="Calibri" w:cs="Calibri"/>
                <w:b w:val="0"/>
                <w:sz w:val="16"/>
                <w:szCs w:val="16"/>
                <w:u w:val="none"/>
              </w:rPr>
            </w:pPr>
          </w:p>
          <w:p w14:paraId="721D1FD8" w14:textId="77777777" w:rsidR="0018165C" w:rsidRDefault="0018165C" w:rsidP="0018165C">
            <w:pPr>
              <w:pStyle w:val="Title"/>
              <w:jc w:val="left"/>
              <w:rPr>
                <w:rFonts w:ascii="Calibri" w:eastAsia="Calibri" w:hAnsi="Calibri" w:cs="Calibri"/>
                <w:b w:val="0"/>
                <w:sz w:val="16"/>
                <w:szCs w:val="16"/>
                <w:u w:val="none"/>
              </w:rPr>
            </w:pPr>
          </w:p>
          <w:p w14:paraId="625B9202" w14:textId="77777777" w:rsidR="0018165C" w:rsidRDefault="0018165C" w:rsidP="0018165C">
            <w:pPr>
              <w:pStyle w:val="Title"/>
              <w:jc w:val="left"/>
              <w:rPr>
                <w:rFonts w:ascii="Calibri" w:eastAsia="Calibri" w:hAnsi="Calibri" w:cs="Calibri"/>
                <w:b w:val="0"/>
                <w:sz w:val="16"/>
                <w:szCs w:val="16"/>
                <w:u w:val="none"/>
              </w:rPr>
            </w:pPr>
          </w:p>
          <w:p w14:paraId="6DFD5055" w14:textId="77777777" w:rsidR="0018165C" w:rsidRDefault="0018165C" w:rsidP="0018165C">
            <w:pPr>
              <w:pStyle w:val="Title"/>
              <w:jc w:val="left"/>
              <w:rPr>
                <w:rFonts w:ascii="Calibri" w:eastAsia="Calibri" w:hAnsi="Calibri" w:cs="Calibri"/>
                <w:b w:val="0"/>
                <w:sz w:val="16"/>
                <w:szCs w:val="16"/>
                <w:u w:val="none"/>
              </w:rPr>
            </w:pPr>
          </w:p>
          <w:p w14:paraId="29FFC584" w14:textId="77777777" w:rsidR="0018165C" w:rsidRDefault="0018165C" w:rsidP="0018165C">
            <w:pPr>
              <w:pStyle w:val="Title"/>
              <w:jc w:val="left"/>
              <w:rPr>
                <w:rFonts w:ascii="Calibri" w:eastAsia="Calibri" w:hAnsi="Calibri" w:cs="Calibri"/>
                <w:b w:val="0"/>
                <w:sz w:val="16"/>
                <w:szCs w:val="16"/>
                <w:u w:val="none"/>
              </w:rPr>
            </w:pPr>
          </w:p>
          <w:p w14:paraId="54491D83" w14:textId="77777777" w:rsidR="0018165C" w:rsidRDefault="0018165C" w:rsidP="0018165C">
            <w:pPr>
              <w:pStyle w:val="Title"/>
              <w:jc w:val="left"/>
              <w:rPr>
                <w:rFonts w:ascii="Calibri" w:eastAsia="Calibri" w:hAnsi="Calibri" w:cs="Calibri"/>
                <w:b w:val="0"/>
                <w:sz w:val="16"/>
                <w:szCs w:val="16"/>
                <w:u w:val="none"/>
              </w:rPr>
            </w:pPr>
          </w:p>
          <w:p w14:paraId="13FE0C26" w14:textId="77777777" w:rsidR="0018165C" w:rsidRDefault="0018165C" w:rsidP="0018165C">
            <w:pPr>
              <w:pStyle w:val="Title"/>
              <w:jc w:val="left"/>
              <w:rPr>
                <w:rFonts w:ascii="Calibri" w:eastAsia="Calibri" w:hAnsi="Calibri" w:cs="Calibri"/>
                <w:b w:val="0"/>
                <w:sz w:val="16"/>
                <w:szCs w:val="16"/>
                <w:u w:val="none"/>
              </w:rPr>
            </w:pPr>
          </w:p>
          <w:p w14:paraId="1424D451" w14:textId="77777777" w:rsidR="0018165C" w:rsidRDefault="0018165C" w:rsidP="0018165C">
            <w:pPr>
              <w:pStyle w:val="Title"/>
              <w:jc w:val="left"/>
              <w:rPr>
                <w:rFonts w:ascii="Calibri" w:eastAsia="Calibri" w:hAnsi="Calibri" w:cs="Calibri"/>
                <w:b w:val="0"/>
                <w:sz w:val="16"/>
                <w:szCs w:val="16"/>
                <w:u w:val="none"/>
              </w:rPr>
            </w:pPr>
          </w:p>
          <w:p w14:paraId="63F1D7FA" w14:textId="77777777" w:rsidR="0018165C" w:rsidRDefault="0018165C" w:rsidP="0018165C">
            <w:pPr>
              <w:pStyle w:val="Title"/>
              <w:jc w:val="left"/>
              <w:rPr>
                <w:rFonts w:ascii="Calibri" w:eastAsia="Calibri" w:hAnsi="Calibri" w:cs="Calibri"/>
                <w:b w:val="0"/>
                <w:sz w:val="16"/>
                <w:szCs w:val="16"/>
                <w:u w:val="none"/>
              </w:rPr>
            </w:pPr>
          </w:p>
          <w:p w14:paraId="4FF786A2" w14:textId="77777777" w:rsidR="0018165C" w:rsidRDefault="0018165C" w:rsidP="0018165C">
            <w:pPr>
              <w:pStyle w:val="Title"/>
              <w:jc w:val="left"/>
              <w:rPr>
                <w:rFonts w:ascii="Calibri" w:eastAsia="Calibri" w:hAnsi="Calibri" w:cs="Calibri"/>
                <w:b w:val="0"/>
                <w:sz w:val="16"/>
                <w:szCs w:val="16"/>
                <w:u w:val="none"/>
              </w:rPr>
            </w:pPr>
          </w:p>
          <w:p w14:paraId="65F4D582"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7CAFC233" w14:textId="77777777" w:rsidR="0018165C" w:rsidRDefault="0018165C" w:rsidP="0018165C">
            <w:pPr>
              <w:pStyle w:val="Title"/>
              <w:jc w:val="left"/>
              <w:rPr>
                <w:rFonts w:ascii="Calibri" w:eastAsia="Calibri" w:hAnsi="Calibri" w:cs="Calibri"/>
                <w:b w:val="0"/>
                <w:sz w:val="16"/>
                <w:szCs w:val="16"/>
                <w:u w:val="none"/>
              </w:rPr>
            </w:pPr>
          </w:p>
          <w:p w14:paraId="7DBA26E5" w14:textId="77777777" w:rsidR="0018165C" w:rsidRDefault="0018165C" w:rsidP="0018165C">
            <w:pPr>
              <w:pStyle w:val="Title"/>
              <w:jc w:val="left"/>
              <w:rPr>
                <w:rFonts w:ascii="Calibri" w:eastAsia="Calibri" w:hAnsi="Calibri" w:cs="Calibri"/>
                <w:b w:val="0"/>
                <w:sz w:val="16"/>
                <w:szCs w:val="16"/>
                <w:u w:val="none"/>
              </w:rPr>
            </w:pPr>
          </w:p>
          <w:p w14:paraId="69730F82" w14:textId="77777777" w:rsidR="0018165C" w:rsidRDefault="0018165C" w:rsidP="0018165C">
            <w:pPr>
              <w:pStyle w:val="Title"/>
              <w:jc w:val="left"/>
              <w:rPr>
                <w:rFonts w:ascii="Calibri" w:eastAsia="Calibri" w:hAnsi="Calibri" w:cs="Calibri"/>
                <w:b w:val="0"/>
                <w:sz w:val="16"/>
                <w:szCs w:val="16"/>
                <w:u w:val="none"/>
              </w:rPr>
            </w:pPr>
          </w:p>
          <w:p w14:paraId="7E26D2DA" w14:textId="77777777" w:rsidR="0018165C" w:rsidRDefault="0018165C" w:rsidP="0018165C">
            <w:pPr>
              <w:pStyle w:val="Title"/>
              <w:jc w:val="left"/>
              <w:rPr>
                <w:rFonts w:ascii="Calibri" w:eastAsia="Calibri" w:hAnsi="Calibri" w:cs="Calibri"/>
                <w:b w:val="0"/>
                <w:sz w:val="16"/>
                <w:szCs w:val="16"/>
                <w:u w:val="none"/>
              </w:rPr>
            </w:pPr>
          </w:p>
          <w:p w14:paraId="3273F33A" w14:textId="77777777" w:rsidR="0018165C" w:rsidRDefault="0018165C" w:rsidP="0018165C">
            <w:pPr>
              <w:pStyle w:val="Title"/>
              <w:jc w:val="left"/>
              <w:rPr>
                <w:rFonts w:ascii="Calibri" w:eastAsia="Calibri" w:hAnsi="Calibri" w:cs="Calibri"/>
                <w:b w:val="0"/>
                <w:sz w:val="16"/>
                <w:szCs w:val="16"/>
                <w:u w:val="none"/>
              </w:rPr>
            </w:pPr>
          </w:p>
        </w:tc>
        <w:tc>
          <w:tcPr>
            <w:tcW w:w="1084" w:type="dxa"/>
            <w:gridSpan w:val="2"/>
            <w:shd w:val="clear" w:color="auto" w:fill="auto"/>
          </w:tcPr>
          <w:p w14:paraId="2546BFA1" w14:textId="77777777" w:rsidR="0018165C" w:rsidRDefault="0018165C" w:rsidP="0018165C">
            <w:pPr>
              <w:jc w:val="both"/>
              <w:rPr>
                <w:sz w:val="16"/>
                <w:szCs w:val="16"/>
              </w:rPr>
            </w:pPr>
            <w:r>
              <w:rPr>
                <w:sz w:val="16"/>
                <w:szCs w:val="16"/>
              </w:rPr>
              <w:lastRenderedPageBreak/>
              <w:t>Virus transmission in the workplace</w:t>
            </w:r>
          </w:p>
          <w:p w14:paraId="263248E0" w14:textId="77777777" w:rsidR="0018165C" w:rsidRDefault="0018165C" w:rsidP="0018165C">
            <w:pPr>
              <w:jc w:val="both"/>
              <w:rPr>
                <w:sz w:val="16"/>
                <w:szCs w:val="16"/>
              </w:rPr>
            </w:pPr>
          </w:p>
          <w:p w14:paraId="7222747E" w14:textId="77777777" w:rsidR="0018165C" w:rsidRDefault="0018165C" w:rsidP="0018165C">
            <w:pPr>
              <w:jc w:val="both"/>
              <w:rPr>
                <w:sz w:val="16"/>
                <w:szCs w:val="16"/>
              </w:rPr>
            </w:pPr>
          </w:p>
          <w:p w14:paraId="2EDBEBAD" w14:textId="77777777" w:rsidR="0018165C" w:rsidRDefault="0018165C" w:rsidP="0018165C">
            <w:pPr>
              <w:jc w:val="both"/>
              <w:rPr>
                <w:sz w:val="16"/>
                <w:szCs w:val="16"/>
              </w:rPr>
            </w:pPr>
            <w:r>
              <w:rPr>
                <w:sz w:val="16"/>
                <w:szCs w:val="16"/>
              </w:rPr>
              <w:t>Virus transmission in the workplace</w:t>
            </w:r>
          </w:p>
          <w:p w14:paraId="45ED26E3" w14:textId="77777777" w:rsidR="0018165C" w:rsidRDefault="0018165C" w:rsidP="0018165C">
            <w:pPr>
              <w:jc w:val="both"/>
              <w:rPr>
                <w:sz w:val="16"/>
                <w:szCs w:val="16"/>
              </w:rPr>
            </w:pPr>
          </w:p>
          <w:p w14:paraId="35F9A08B" w14:textId="77777777" w:rsidR="0018165C" w:rsidRDefault="0018165C" w:rsidP="0018165C">
            <w:pPr>
              <w:jc w:val="both"/>
              <w:rPr>
                <w:sz w:val="16"/>
                <w:szCs w:val="16"/>
              </w:rPr>
            </w:pPr>
          </w:p>
          <w:p w14:paraId="4490B250" w14:textId="77777777" w:rsidR="0018165C" w:rsidRDefault="0018165C" w:rsidP="0018165C">
            <w:pPr>
              <w:jc w:val="both"/>
              <w:rPr>
                <w:sz w:val="16"/>
                <w:szCs w:val="16"/>
              </w:rPr>
            </w:pPr>
          </w:p>
          <w:p w14:paraId="7E157B47" w14:textId="77777777" w:rsidR="0018165C" w:rsidRDefault="0018165C" w:rsidP="0018165C">
            <w:pPr>
              <w:jc w:val="both"/>
              <w:rPr>
                <w:sz w:val="16"/>
                <w:szCs w:val="16"/>
              </w:rPr>
            </w:pPr>
          </w:p>
          <w:p w14:paraId="1927594B" w14:textId="77777777" w:rsidR="0018165C" w:rsidRDefault="0018165C" w:rsidP="0018165C">
            <w:pPr>
              <w:jc w:val="both"/>
              <w:rPr>
                <w:sz w:val="16"/>
                <w:szCs w:val="16"/>
              </w:rPr>
            </w:pPr>
          </w:p>
          <w:p w14:paraId="15994786" w14:textId="77777777" w:rsidR="0018165C" w:rsidRDefault="0018165C" w:rsidP="0018165C">
            <w:pPr>
              <w:jc w:val="both"/>
              <w:rPr>
                <w:sz w:val="16"/>
                <w:szCs w:val="16"/>
              </w:rPr>
            </w:pPr>
          </w:p>
          <w:p w14:paraId="345998C7" w14:textId="77777777" w:rsidR="0018165C" w:rsidRDefault="0018165C" w:rsidP="0018165C">
            <w:pPr>
              <w:jc w:val="both"/>
              <w:rPr>
                <w:sz w:val="16"/>
                <w:szCs w:val="16"/>
              </w:rPr>
            </w:pPr>
          </w:p>
          <w:p w14:paraId="6C46CD80" w14:textId="77777777" w:rsidR="0018165C" w:rsidRDefault="0018165C" w:rsidP="0018165C">
            <w:pPr>
              <w:jc w:val="both"/>
              <w:rPr>
                <w:sz w:val="16"/>
                <w:szCs w:val="16"/>
              </w:rPr>
            </w:pPr>
          </w:p>
          <w:p w14:paraId="7346A514" w14:textId="77777777" w:rsidR="0018165C" w:rsidRDefault="0018165C" w:rsidP="0018165C">
            <w:pPr>
              <w:jc w:val="both"/>
              <w:rPr>
                <w:sz w:val="16"/>
                <w:szCs w:val="16"/>
              </w:rPr>
            </w:pPr>
          </w:p>
          <w:p w14:paraId="7837DA96" w14:textId="77777777" w:rsidR="0018165C" w:rsidRDefault="0018165C" w:rsidP="0018165C">
            <w:pPr>
              <w:jc w:val="both"/>
              <w:rPr>
                <w:sz w:val="16"/>
                <w:szCs w:val="16"/>
              </w:rPr>
            </w:pPr>
          </w:p>
          <w:p w14:paraId="11C9A31B" w14:textId="77777777" w:rsidR="0018165C" w:rsidRDefault="0018165C" w:rsidP="0018165C">
            <w:pPr>
              <w:jc w:val="both"/>
              <w:rPr>
                <w:sz w:val="16"/>
                <w:szCs w:val="16"/>
              </w:rPr>
            </w:pPr>
          </w:p>
          <w:p w14:paraId="7F830AF6" w14:textId="77777777" w:rsidR="0018165C" w:rsidRDefault="0018165C" w:rsidP="0018165C">
            <w:pPr>
              <w:jc w:val="both"/>
              <w:rPr>
                <w:sz w:val="16"/>
                <w:szCs w:val="16"/>
              </w:rPr>
            </w:pPr>
          </w:p>
          <w:p w14:paraId="61487C7F" w14:textId="77777777" w:rsidR="0018165C" w:rsidRDefault="0018165C" w:rsidP="0018165C">
            <w:pPr>
              <w:jc w:val="both"/>
              <w:rPr>
                <w:sz w:val="16"/>
                <w:szCs w:val="16"/>
              </w:rPr>
            </w:pPr>
            <w:r>
              <w:rPr>
                <w:sz w:val="16"/>
                <w:szCs w:val="16"/>
              </w:rPr>
              <w:t>Virus transmission in the workplace</w:t>
            </w:r>
          </w:p>
          <w:p w14:paraId="34DCFB2A" w14:textId="77777777" w:rsidR="0018165C" w:rsidRDefault="0018165C" w:rsidP="0018165C">
            <w:pPr>
              <w:jc w:val="both"/>
              <w:rPr>
                <w:sz w:val="16"/>
                <w:szCs w:val="16"/>
              </w:rPr>
            </w:pPr>
          </w:p>
          <w:p w14:paraId="1C9C4ABC" w14:textId="77777777" w:rsidR="0018165C" w:rsidRDefault="0018165C" w:rsidP="0018165C">
            <w:pPr>
              <w:jc w:val="both"/>
              <w:rPr>
                <w:sz w:val="16"/>
                <w:szCs w:val="16"/>
              </w:rPr>
            </w:pPr>
          </w:p>
          <w:p w14:paraId="32EBC4EC" w14:textId="77777777" w:rsidR="0018165C" w:rsidRDefault="0018165C" w:rsidP="0018165C">
            <w:pPr>
              <w:jc w:val="both"/>
              <w:rPr>
                <w:sz w:val="16"/>
                <w:szCs w:val="16"/>
              </w:rPr>
            </w:pPr>
          </w:p>
          <w:p w14:paraId="19EE552C" w14:textId="77777777" w:rsidR="0018165C" w:rsidRDefault="0018165C" w:rsidP="0018165C">
            <w:pPr>
              <w:jc w:val="both"/>
              <w:rPr>
                <w:sz w:val="16"/>
                <w:szCs w:val="16"/>
              </w:rPr>
            </w:pPr>
          </w:p>
          <w:p w14:paraId="67463EBE" w14:textId="77777777" w:rsidR="0018165C" w:rsidRDefault="0018165C" w:rsidP="0018165C">
            <w:pPr>
              <w:jc w:val="both"/>
              <w:rPr>
                <w:sz w:val="16"/>
                <w:szCs w:val="16"/>
              </w:rPr>
            </w:pPr>
          </w:p>
          <w:p w14:paraId="0CE1DCFD" w14:textId="77777777" w:rsidR="0018165C" w:rsidRDefault="0018165C" w:rsidP="0018165C">
            <w:pPr>
              <w:jc w:val="both"/>
              <w:rPr>
                <w:sz w:val="16"/>
                <w:szCs w:val="16"/>
              </w:rPr>
            </w:pPr>
          </w:p>
          <w:p w14:paraId="4FE780D8" w14:textId="77777777" w:rsidR="0018165C" w:rsidRDefault="0018165C" w:rsidP="0018165C">
            <w:pPr>
              <w:jc w:val="both"/>
              <w:rPr>
                <w:sz w:val="16"/>
                <w:szCs w:val="16"/>
              </w:rPr>
            </w:pPr>
          </w:p>
          <w:p w14:paraId="7F46BB60" w14:textId="77777777" w:rsidR="0018165C" w:rsidRDefault="0018165C" w:rsidP="0018165C">
            <w:pPr>
              <w:jc w:val="both"/>
              <w:rPr>
                <w:sz w:val="16"/>
                <w:szCs w:val="16"/>
              </w:rPr>
            </w:pPr>
          </w:p>
          <w:p w14:paraId="578F5B11" w14:textId="77777777" w:rsidR="0018165C" w:rsidRDefault="0018165C" w:rsidP="0018165C">
            <w:pPr>
              <w:jc w:val="both"/>
              <w:rPr>
                <w:sz w:val="16"/>
                <w:szCs w:val="16"/>
              </w:rPr>
            </w:pPr>
          </w:p>
          <w:p w14:paraId="31A58B7F" w14:textId="77777777" w:rsidR="0018165C" w:rsidRDefault="0018165C" w:rsidP="0018165C">
            <w:pPr>
              <w:jc w:val="both"/>
              <w:rPr>
                <w:sz w:val="16"/>
                <w:szCs w:val="16"/>
              </w:rPr>
            </w:pPr>
            <w:r>
              <w:rPr>
                <w:sz w:val="16"/>
                <w:szCs w:val="16"/>
              </w:rPr>
              <w:t>Virus transmission in the workplace</w:t>
            </w:r>
          </w:p>
        </w:tc>
        <w:tc>
          <w:tcPr>
            <w:tcW w:w="982" w:type="dxa"/>
            <w:shd w:val="clear" w:color="auto" w:fill="auto"/>
          </w:tcPr>
          <w:p w14:paraId="36E54554" w14:textId="77777777" w:rsidR="0018165C" w:rsidRDefault="0018165C" w:rsidP="0018165C">
            <w:pPr>
              <w:pStyle w:val="Title"/>
              <w:jc w:val="left"/>
              <w:rPr>
                <w:rFonts w:ascii="Calibri" w:eastAsia="Calibri" w:hAnsi="Calibri" w:cs="Calibri"/>
                <w:b w:val="0"/>
                <w:sz w:val="16"/>
                <w:szCs w:val="16"/>
                <w:u w:val="none"/>
              </w:rPr>
            </w:pPr>
          </w:p>
        </w:tc>
        <w:tc>
          <w:tcPr>
            <w:tcW w:w="1166" w:type="dxa"/>
            <w:shd w:val="clear" w:color="auto" w:fill="auto"/>
          </w:tcPr>
          <w:p w14:paraId="14A17837" w14:textId="77777777" w:rsidR="0018165C" w:rsidRDefault="0018165C" w:rsidP="0018165C">
            <w:pPr>
              <w:spacing w:after="0" w:line="240" w:lineRule="auto"/>
              <w:jc w:val="both"/>
              <w:rPr>
                <w:sz w:val="16"/>
                <w:szCs w:val="16"/>
              </w:rPr>
            </w:pPr>
            <w:r>
              <w:rPr>
                <w:sz w:val="16"/>
                <w:szCs w:val="16"/>
              </w:rPr>
              <w:t>Contact with an object that</w:t>
            </w:r>
            <w:r>
              <w:rPr>
                <w:sz w:val="24"/>
                <w:szCs w:val="24"/>
              </w:rPr>
              <w:t xml:space="preserve"> </w:t>
            </w:r>
            <w:r>
              <w:rPr>
                <w:sz w:val="16"/>
                <w:szCs w:val="16"/>
              </w:rPr>
              <w:t>has been contaminated with COVID-19 and which</w:t>
            </w:r>
            <w:r>
              <w:rPr>
                <w:sz w:val="24"/>
                <w:szCs w:val="24"/>
              </w:rPr>
              <w:t xml:space="preserve"> </w:t>
            </w:r>
            <w:r>
              <w:rPr>
                <w:sz w:val="16"/>
                <w:szCs w:val="16"/>
              </w:rPr>
              <w:t>subsequently</w:t>
            </w:r>
            <w:r>
              <w:rPr>
                <w:sz w:val="24"/>
                <w:szCs w:val="24"/>
              </w:rPr>
              <w:t xml:space="preserve"> </w:t>
            </w:r>
            <w:r>
              <w:rPr>
                <w:sz w:val="16"/>
                <w:szCs w:val="16"/>
              </w:rPr>
              <w:t xml:space="preserve">transmits this to another person e.g. surfaces, any inanimate objects &amp; touch points including work surfaces, work </w:t>
            </w:r>
            <w:r>
              <w:rPr>
                <w:sz w:val="16"/>
                <w:szCs w:val="16"/>
              </w:rPr>
              <w:lastRenderedPageBreak/>
              <w:t>equipment, door handles, banisters, chair arms and floors.</w:t>
            </w:r>
          </w:p>
          <w:p w14:paraId="118DA183" w14:textId="77777777" w:rsidR="0018165C" w:rsidRDefault="0018165C" w:rsidP="0018165C">
            <w:pPr>
              <w:spacing w:after="0" w:line="240" w:lineRule="auto"/>
              <w:jc w:val="both"/>
              <w:rPr>
                <w:i/>
                <w:sz w:val="16"/>
                <w:szCs w:val="16"/>
              </w:rPr>
            </w:pPr>
          </w:p>
          <w:p w14:paraId="0179D5AB" w14:textId="77777777" w:rsidR="0018165C" w:rsidRDefault="0018165C" w:rsidP="0018165C">
            <w:pPr>
              <w:spacing w:after="0" w:line="240" w:lineRule="auto"/>
              <w:jc w:val="both"/>
              <w:rPr>
                <w:i/>
                <w:sz w:val="16"/>
                <w:szCs w:val="16"/>
              </w:rPr>
            </w:pPr>
          </w:p>
          <w:p w14:paraId="3A06A1A4" w14:textId="77777777" w:rsidR="0018165C" w:rsidRDefault="0018165C" w:rsidP="0018165C">
            <w:pPr>
              <w:spacing w:after="0" w:line="240" w:lineRule="auto"/>
              <w:jc w:val="both"/>
              <w:rPr>
                <w:sz w:val="16"/>
                <w:szCs w:val="16"/>
              </w:rPr>
            </w:pPr>
          </w:p>
          <w:p w14:paraId="2B73E3FA" w14:textId="77777777" w:rsidR="0018165C" w:rsidRDefault="0018165C" w:rsidP="0018165C">
            <w:pPr>
              <w:spacing w:after="0" w:line="240" w:lineRule="auto"/>
              <w:jc w:val="both"/>
              <w:rPr>
                <w:sz w:val="16"/>
                <w:szCs w:val="16"/>
              </w:rPr>
            </w:pPr>
          </w:p>
          <w:p w14:paraId="17FDB322" w14:textId="77777777" w:rsidR="0018165C" w:rsidRDefault="0018165C" w:rsidP="0018165C">
            <w:pPr>
              <w:spacing w:after="0" w:line="240" w:lineRule="auto"/>
              <w:jc w:val="both"/>
              <w:rPr>
                <w:sz w:val="16"/>
                <w:szCs w:val="16"/>
              </w:rPr>
            </w:pPr>
          </w:p>
          <w:p w14:paraId="7ACDD380" w14:textId="77777777" w:rsidR="0018165C" w:rsidRDefault="0018165C" w:rsidP="0018165C">
            <w:pPr>
              <w:spacing w:after="0" w:line="240" w:lineRule="auto"/>
              <w:jc w:val="both"/>
              <w:rPr>
                <w:sz w:val="16"/>
                <w:szCs w:val="16"/>
              </w:rPr>
            </w:pPr>
          </w:p>
          <w:p w14:paraId="4537BF86" w14:textId="77777777" w:rsidR="0018165C" w:rsidRDefault="0018165C" w:rsidP="0018165C">
            <w:pPr>
              <w:spacing w:after="0" w:line="240" w:lineRule="auto"/>
              <w:jc w:val="both"/>
              <w:rPr>
                <w:sz w:val="16"/>
                <w:szCs w:val="16"/>
              </w:rPr>
            </w:pPr>
          </w:p>
          <w:p w14:paraId="06BB526C" w14:textId="77777777" w:rsidR="0018165C" w:rsidRDefault="0018165C" w:rsidP="0018165C">
            <w:pPr>
              <w:spacing w:after="0" w:line="240" w:lineRule="auto"/>
              <w:jc w:val="both"/>
              <w:rPr>
                <w:sz w:val="16"/>
                <w:szCs w:val="16"/>
              </w:rPr>
            </w:pPr>
          </w:p>
          <w:p w14:paraId="5B55AB6F" w14:textId="77777777" w:rsidR="0018165C" w:rsidRDefault="0018165C" w:rsidP="0018165C">
            <w:pPr>
              <w:spacing w:after="0" w:line="240" w:lineRule="auto"/>
              <w:jc w:val="both"/>
              <w:rPr>
                <w:sz w:val="16"/>
                <w:szCs w:val="16"/>
              </w:rPr>
            </w:pPr>
          </w:p>
          <w:p w14:paraId="009EB5FE" w14:textId="77777777" w:rsidR="0018165C" w:rsidRDefault="0018165C" w:rsidP="0018165C">
            <w:pPr>
              <w:spacing w:after="0" w:line="240" w:lineRule="auto"/>
              <w:jc w:val="both"/>
              <w:rPr>
                <w:sz w:val="16"/>
                <w:szCs w:val="16"/>
              </w:rPr>
            </w:pPr>
          </w:p>
          <w:p w14:paraId="63B87DA1" w14:textId="77777777" w:rsidR="0018165C" w:rsidRDefault="0018165C" w:rsidP="0018165C">
            <w:pPr>
              <w:spacing w:after="0" w:line="240" w:lineRule="auto"/>
              <w:jc w:val="both"/>
              <w:rPr>
                <w:sz w:val="16"/>
                <w:szCs w:val="16"/>
              </w:rPr>
            </w:pPr>
          </w:p>
          <w:p w14:paraId="37B877B6" w14:textId="77777777" w:rsidR="0018165C" w:rsidRDefault="0018165C" w:rsidP="0018165C">
            <w:pPr>
              <w:spacing w:after="0" w:line="240" w:lineRule="auto"/>
              <w:jc w:val="both"/>
              <w:rPr>
                <w:sz w:val="16"/>
                <w:szCs w:val="16"/>
              </w:rPr>
            </w:pPr>
          </w:p>
          <w:p w14:paraId="3AD5477A" w14:textId="77777777" w:rsidR="0018165C" w:rsidRDefault="0018165C" w:rsidP="0018165C">
            <w:pPr>
              <w:spacing w:after="0" w:line="240" w:lineRule="auto"/>
              <w:jc w:val="both"/>
              <w:rPr>
                <w:sz w:val="16"/>
                <w:szCs w:val="16"/>
              </w:rPr>
            </w:pPr>
          </w:p>
          <w:p w14:paraId="2323DC4D" w14:textId="77777777" w:rsidR="0018165C" w:rsidRDefault="0018165C" w:rsidP="0018165C">
            <w:pPr>
              <w:spacing w:after="0" w:line="240" w:lineRule="auto"/>
              <w:jc w:val="both"/>
              <w:rPr>
                <w:sz w:val="16"/>
                <w:szCs w:val="16"/>
              </w:rPr>
            </w:pPr>
          </w:p>
          <w:p w14:paraId="31C74CAA" w14:textId="77777777" w:rsidR="0018165C" w:rsidRDefault="0018165C" w:rsidP="0018165C">
            <w:pPr>
              <w:spacing w:after="0" w:line="240" w:lineRule="auto"/>
              <w:jc w:val="both"/>
              <w:rPr>
                <w:sz w:val="16"/>
                <w:szCs w:val="16"/>
              </w:rPr>
            </w:pPr>
          </w:p>
          <w:p w14:paraId="45D4F5AA" w14:textId="77777777" w:rsidR="0018165C" w:rsidRDefault="0018165C" w:rsidP="0018165C">
            <w:pPr>
              <w:spacing w:after="0" w:line="240" w:lineRule="auto"/>
              <w:jc w:val="both"/>
              <w:rPr>
                <w:sz w:val="16"/>
                <w:szCs w:val="16"/>
              </w:rPr>
            </w:pPr>
          </w:p>
          <w:p w14:paraId="15E167C8" w14:textId="77777777" w:rsidR="0018165C" w:rsidRDefault="0018165C" w:rsidP="0018165C">
            <w:pPr>
              <w:spacing w:after="0" w:line="240" w:lineRule="auto"/>
              <w:jc w:val="both"/>
              <w:rPr>
                <w:sz w:val="16"/>
                <w:szCs w:val="16"/>
              </w:rPr>
            </w:pPr>
          </w:p>
          <w:p w14:paraId="03572227" w14:textId="77777777" w:rsidR="0018165C" w:rsidRDefault="0018165C" w:rsidP="0018165C">
            <w:pPr>
              <w:spacing w:after="0" w:line="240" w:lineRule="auto"/>
              <w:jc w:val="both"/>
              <w:rPr>
                <w:sz w:val="16"/>
                <w:szCs w:val="16"/>
              </w:rPr>
            </w:pPr>
            <w:r>
              <w:rPr>
                <w:sz w:val="16"/>
                <w:szCs w:val="16"/>
              </w:rPr>
              <w:t>Contact with an object that</w:t>
            </w:r>
            <w:r>
              <w:rPr>
                <w:sz w:val="24"/>
                <w:szCs w:val="24"/>
              </w:rPr>
              <w:t xml:space="preserve"> </w:t>
            </w:r>
            <w:r>
              <w:rPr>
                <w:sz w:val="16"/>
                <w:szCs w:val="16"/>
              </w:rPr>
              <w:t>has been contaminated with COVID-19 and which</w:t>
            </w:r>
            <w:r>
              <w:rPr>
                <w:sz w:val="24"/>
                <w:szCs w:val="24"/>
              </w:rPr>
              <w:t xml:space="preserve"> </w:t>
            </w:r>
            <w:r>
              <w:rPr>
                <w:sz w:val="16"/>
                <w:szCs w:val="16"/>
              </w:rPr>
              <w:t>subsequently</w:t>
            </w:r>
            <w:r>
              <w:rPr>
                <w:sz w:val="24"/>
                <w:szCs w:val="24"/>
              </w:rPr>
              <w:t xml:space="preserve"> </w:t>
            </w:r>
            <w:r>
              <w:rPr>
                <w:sz w:val="16"/>
                <w:szCs w:val="16"/>
              </w:rPr>
              <w:t>transmits this to another person e.g. surfaces, any inanimate objects &amp; touch points including work surfaces, work equipment, door handles, banisters, chair arms and floors.</w:t>
            </w:r>
          </w:p>
          <w:p w14:paraId="40C5D203" w14:textId="77777777" w:rsidR="0018165C" w:rsidRDefault="0018165C" w:rsidP="0018165C">
            <w:pPr>
              <w:spacing w:after="0" w:line="240" w:lineRule="auto"/>
              <w:jc w:val="both"/>
              <w:rPr>
                <w:sz w:val="16"/>
                <w:szCs w:val="16"/>
              </w:rPr>
            </w:pPr>
          </w:p>
          <w:p w14:paraId="00169E80" w14:textId="77777777" w:rsidR="0018165C" w:rsidRDefault="0018165C" w:rsidP="0018165C">
            <w:pPr>
              <w:spacing w:after="0" w:line="240" w:lineRule="auto"/>
              <w:jc w:val="both"/>
              <w:rPr>
                <w:sz w:val="16"/>
                <w:szCs w:val="16"/>
              </w:rPr>
            </w:pPr>
          </w:p>
          <w:p w14:paraId="7ECB4D11" w14:textId="77777777" w:rsidR="0018165C" w:rsidRDefault="0018165C" w:rsidP="0018165C">
            <w:pPr>
              <w:spacing w:after="0" w:line="240" w:lineRule="auto"/>
              <w:jc w:val="both"/>
              <w:rPr>
                <w:sz w:val="16"/>
                <w:szCs w:val="16"/>
              </w:rPr>
            </w:pPr>
          </w:p>
          <w:p w14:paraId="58588AB3" w14:textId="77777777" w:rsidR="0018165C" w:rsidRDefault="0018165C" w:rsidP="0018165C">
            <w:pPr>
              <w:spacing w:after="0" w:line="240" w:lineRule="auto"/>
              <w:jc w:val="both"/>
              <w:rPr>
                <w:sz w:val="16"/>
                <w:szCs w:val="16"/>
              </w:rPr>
            </w:pPr>
          </w:p>
          <w:p w14:paraId="57CDD083" w14:textId="77777777" w:rsidR="0018165C" w:rsidRDefault="0018165C" w:rsidP="0018165C">
            <w:pPr>
              <w:spacing w:after="0" w:line="240" w:lineRule="auto"/>
              <w:jc w:val="both"/>
              <w:rPr>
                <w:sz w:val="16"/>
                <w:szCs w:val="16"/>
              </w:rPr>
            </w:pPr>
          </w:p>
          <w:p w14:paraId="0DC5297A" w14:textId="77777777" w:rsidR="0018165C" w:rsidRDefault="0018165C" w:rsidP="0018165C">
            <w:pPr>
              <w:spacing w:after="0" w:line="240" w:lineRule="auto"/>
              <w:jc w:val="both"/>
              <w:rPr>
                <w:sz w:val="16"/>
                <w:szCs w:val="16"/>
              </w:rPr>
            </w:pPr>
          </w:p>
          <w:p w14:paraId="5FD4F8C6" w14:textId="77777777" w:rsidR="0018165C" w:rsidRDefault="0018165C" w:rsidP="0018165C">
            <w:pPr>
              <w:spacing w:after="0" w:line="240" w:lineRule="auto"/>
              <w:jc w:val="both"/>
              <w:rPr>
                <w:sz w:val="16"/>
                <w:szCs w:val="16"/>
              </w:rPr>
            </w:pPr>
          </w:p>
        </w:tc>
        <w:tc>
          <w:tcPr>
            <w:tcW w:w="3390" w:type="dxa"/>
            <w:gridSpan w:val="2"/>
            <w:shd w:val="clear" w:color="auto" w:fill="auto"/>
          </w:tcPr>
          <w:p w14:paraId="08589A67"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Individuals have been instructed and are regularly reminded to clean their hands frequently with soap and water for 20 seconds and the importance of proper drying in accordance with the NHS Guidance:</w:t>
            </w:r>
          </w:p>
          <w:p w14:paraId="4A28060F" w14:textId="77777777" w:rsidR="0018165C" w:rsidRDefault="00A670E7" w:rsidP="0018165C">
            <w:pPr>
              <w:spacing w:after="0" w:line="240" w:lineRule="auto"/>
              <w:jc w:val="both"/>
              <w:rPr>
                <w:sz w:val="16"/>
                <w:szCs w:val="16"/>
              </w:rPr>
            </w:pPr>
            <w:hyperlink r:id="rId26">
              <w:r w:rsidR="0018165C">
                <w:rPr>
                  <w:color w:val="0563C1"/>
                  <w:sz w:val="16"/>
                  <w:szCs w:val="16"/>
                  <w:u w:val="single"/>
                </w:rPr>
                <w:t>https://www.nhs.uk/live-well/healthy-body/best-way-to-wash-your-hands/</w:t>
              </w:r>
            </w:hyperlink>
          </w:p>
          <w:p w14:paraId="7C7D4077" w14:textId="77777777" w:rsidR="0018165C" w:rsidRDefault="0018165C" w:rsidP="0018165C">
            <w:pPr>
              <w:pBdr>
                <w:top w:val="nil"/>
                <w:left w:val="nil"/>
                <w:bottom w:val="nil"/>
                <w:right w:val="nil"/>
                <w:between w:val="nil"/>
              </w:pBdr>
              <w:spacing w:after="0" w:line="240" w:lineRule="auto"/>
              <w:rPr>
                <w:color w:val="000000"/>
                <w:sz w:val="16"/>
                <w:szCs w:val="16"/>
              </w:rPr>
            </w:pPr>
          </w:p>
          <w:p w14:paraId="6C1F1F52" w14:textId="77777777" w:rsidR="0018165C" w:rsidRDefault="0018165C" w:rsidP="0018165C">
            <w:pPr>
              <w:pBdr>
                <w:top w:val="nil"/>
                <w:left w:val="nil"/>
                <w:bottom w:val="nil"/>
                <w:right w:val="nil"/>
                <w:between w:val="nil"/>
              </w:pBdr>
              <w:spacing w:after="0" w:line="240" w:lineRule="auto"/>
              <w:rPr>
                <w:color w:val="000000"/>
                <w:sz w:val="16"/>
                <w:szCs w:val="16"/>
              </w:rPr>
            </w:pPr>
            <w:r>
              <w:rPr>
                <w:color w:val="000000"/>
                <w:sz w:val="16"/>
                <w:szCs w:val="16"/>
              </w:rPr>
              <w:t>Posters are displayed around the workplace including in welfare facilities.</w:t>
            </w:r>
          </w:p>
          <w:p w14:paraId="01018401" w14:textId="77777777" w:rsidR="0018165C" w:rsidRDefault="0018165C" w:rsidP="0018165C">
            <w:pPr>
              <w:pBdr>
                <w:top w:val="nil"/>
                <w:left w:val="nil"/>
                <w:bottom w:val="nil"/>
                <w:right w:val="nil"/>
                <w:between w:val="nil"/>
              </w:pBdr>
              <w:spacing w:after="0" w:line="240" w:lineRule="auto"/>
              <w:rPr>
                <w:color w:val="000000"/>
                <w:sz w:val="16"/>
                <w:szCs w:val="16"/>
              </w:rPr>
            </w:pPr>
          </w:p>
          <w:p w14:paraId="3231CD8A"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Soap and water and hand sanitiser</w:t>
            </w:r>
            <w:r>
              <w:rPr>
                <w:rFonts w:ascii="Gill Sans" w:eastAsia="Gill Sans" w:hAnsi="Gill Sans" w:cs="Gill Sans"/>
                <w:color w:val="000000"/>
              </w:rPr>
              <w:t xml:space="preserve"> </w:t>
            </w:r>
            <w:r>
              <w:rPr>
                <w:color w:val="000000"/>
                <w:sz w:val="16"/>
                <w:szCs w:val="16"/>
              </w:rPr>
              <w:t xml:space="preserve">are provided in the workplace and adequate supplies are maintained and are placed at the entrance and exit to the building and in other areas where they will be seen.  All laboratories are equipped with handwash basins and soap dispensers at or near </w:t>
            </w:r>
            <w:r>
              <w:rPr>
                <w:color w:val="000000"/>
                <w:sz w:val="16"/>
                <w:szCs w:val="16"/>
              </w:rPr>
              <w:lastRenderedPageBreak/>
              <w:t xml:space="preserve">the entrance and additional hand sanitizers have been placed in the building.  </w:t>
            </w:r>
          </w:p>
          <w:p w14:paraId="3BA7034C"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113649A0" w14:textId="77777777" w:rsidR="0018165C" w:rsidRDefault="0018165C" w:rsidP="0018165C">
            <w:pPr>
              <w:pBdr>
                <w:top w:val="nil"/>
                <w:left w:val="nil"/>
                <w:bottom w:val="nil"/>
                <w:right w:val="nil"/>
                <w:between w:val="nil"/>
              </w:pBdr>
              <w:spacing w:after="0" w:line="240" w:lineRule="auto"/>
              <w:rPr>
                <w:color w:val="000000"/>
                <w:sz w:val="16"/>
                <w:szCs w:val="16"/>
              </w:rPr>
            </w:pPr>
            <w:r>
              <w:rPr>
                <w:color w:val="000000"/>
                <w:sz w:val="16"/>
                <w:szCs w:val="16"/>
              </w:rPr>
              <w:t xml:space="preserve">There is limited or restricted use of high-touch items and equipment, for example, printers or whiteboards. </w:t>
            </w:r>
          </w:p>
          <w:p w14:paraId="6AB3342C" w14:textId="77777777" w:rsidR="0018165C" w:rsidRDefault="0018165C" w:rsidP="0018165C">
            <w:pPr>
              <w:pBdr>
                <w:top w:val="nil"/>
                <w:left w:val="nil"/>
                <w:bottom w:val="nil"/>
                <w:right w:val="nil"/>
                <w:between w:val="nil"/>
              </w:pBdr>
              <w:spacing w:after="0" w:line="240" w:lineRule="auto"/>
              <w:rPr>
                <w:color w:val="000000"/>
                <w:sz w:val="16"/>
                <w:szCs w:val="16"/>
              </w:rPr>
            </w:pPr>
          </w:p>
          <w:p w14:paraId="77E56CE6"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 xml:space="preserve">Objects and surfaces that are touched regularly are cleaned frequently, such as door handles and keyboards, and making sure there are adequate disposal arrangements. </w:t>
            </w:r>
          </w:p>
          <w:p w14:paraId="378FA97E" w14:textId="77777777" w:rsidR="0018165C" w:rsidRDefault="0018165C" w:rsidP="0018165C">
            <w:pPr>
              <w:pBdr>
                <w:top w:val="nil"/>
                <w:left w:val="nil"/>
                <w:bottom w:val="nil"/>
                <w:right w:val="nil"/>
                <w:between w:val="nil"/>
              </w:pBdr>
              <w:spacing w:after="0" w:line="240" w:lineRule="auto"/>
              <w:jc w:val="both"/>
              <w:rPr>
                <w:color w:val="FF0000"/>
                <w:sz w:val="16"/>
                <w:szCs w:val="16"/>
              </w:rPr>
            </w:pPr>
            <w:r>
              <w:rPr>
                <w:color w:val="000000"/>
                <w:sz w:val="16"/>
                <w:szCs w:val="16"/>
              </w:rPr>
              <w:t>A detailed list of equipment that is required to be cleaned is developed in each specific risk assessment, including the type of equipment it is, how it is to be cleaned or disinfected, and product availability including that there is a COSSH assessment in place for its use in this way</w:t>
            </w:r>
          </w:p>
          <w:p w14:paraId="1D661D05"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7173FEE9" w14:textId="77777777" w:rsidR="0018165C" w:rsidRDefault="0018165C" w:rsidP="0018165C">
            <w:pPr>
              <w:pBdr>
                <w:top w:val="nil"/>
                <w:left w:val="nil"/>
                <w:bottom w:val="nil"/>
                <w:right w:val="nil"/>
                <w:between w:val="nil"/>
              </w:pBdr>
              <w:spacing w:after="0" w:line="240" w:lineRule="auto"/>
              <w:jc w:val="both"/>
              <w:rPr>
                <w:color w:val="FF0000"/>
                <w:sz w:val="16"/>
                <w:szCs w:val="16"/>
              </w:rPr>
            </w:pPr>
            <w:r>
              <w:rPr>
                <w:color w:val="000000"/>
                <w:sz w:val="16"/>
                <w:szCs w:val="16"/>
              </w:rPr>
              <w:t xml:space="preserve">Use of hot desks and spaces avoided and, where not possible e.g. training facilities, workstations are cleaned between different occupants including shared equipment. </w:t>
            </w:r>
          </w:p>
          <w:p w14:paraId="0A073665"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51BE7D02"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13CE9809"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All doors on swipe access</w:t>
            </w:r>
          </w:p>
          <w:p w14:paraId="77AB50BB"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0245105F"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2E91B87F"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275FAB85"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to keep personal items clean including washing spectacles with soap and water, clean phones, keyboards and shared machinery handles etc before after and during work. </w:t>
            </w:r>
          </w:p>
          <w:p w14:paraId="1C43CD75"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702DC78F"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Staff have been encouraged to bring their own food and kitchen utensils including mugs/cups, cutlery etc.</w:t>
            </w:r>
          </w:p>
          <w:p w14:paraId="274DB2C9" w14:textId="77777777" w:rsidR="0018165C" w:rsidRDefault="0018165C" w:rsidP="0018165C">
            <w:pPr>
              <w:pBdr>
                <w:top w:val="nil"/>
                <w:left w:val="nil"/>
                <w:bottom w:val="nil"/>
                <w:right w:val="nil"/>
                <w:between w:val="nil"/>
              </w:pBdr>
              <w:spacing w:after="0" w:line="240" w:lineRule="auto"/>
              <w:rPr>
                <w:color w:val="000000"/>
                <w:sz w:val="16"/>
                <w:szCs w:val="16"/>
              </w:rPr>
            </w:pPr>
          </w:p>
          <w:p w14:paraId="6AD089FB" w14:textId="77777777" w:rsidR="0018165C" w:rsidRDefault="0018165C" w:rsidP="0018165C">
            <w:pPr>
              <w:pBdr>
                <w:top w:val="nil"/>
                <w:left w:val="nil"/>
                <w:bottom w:val="nil"/>
                <w:right w:val="nil"/>
                <w:between w:val="nil"/>
              </w:pBdr>
              <w:spacing w:after="0" w:line="240" w:lineRule="auto"/>
              <w:rPr>
                <w:color w:val="000000"/>
                <w:sz w:val="16"/>
                <w:szCs w:val="16"/>
              </w:rPr>
            </w:pPr>
            <w:r>
              <w:rPr>
                <w:color w:val="000000"/>
                <w:sz w:val="16"/>
                <w:szCs w:val="16"/>
              </w:rPr>
              <w:t>More storage for workers provided for clothes and bags e.g. lockers and staff encouraged to use them.</w:t>
            </w:r>
          </w:p>
          <w:p w14:paraId="5D4A4E87" w14:textId="77777777" w:rsidR="0018165C" w:rsidRDefault="0018165C" w:rsidP="0018165C">
            <w:pPr>
              <w:pBdr>
                <w:top w:val="nil"/>
                <w:left w:val="nil"/>
                <w:bottom w:val="nil"/>
                <w:right w:val="nil"/>
                <w:between w:val="nil"/>
              </w:pBdr>
              <w:spacing w:after="0" w:line="240" w:lineRule="auto"/>
              <w:rPr>
                <w:color w:val="000000"/>
                <w:sz w:val="16"/>
                <w:szCs w:val="16"/>
              </w:rPr>
            </w:pPr>
          </w:p>
          <w:p w14:paraId="06B38410" w14:textId="77777777" w:rsidR="0018165C" w:rsidRDefault="0018165C" w:rsidP="0018165C">
            <w:pPr>
              <w:pBdr>
                <w:top w:val="nil"/>
                <w:left w:val="nil"/>
                <w:bottom w:val="nil"/>
                <w:right w:val="nil"/>
                <w:between w:val="nil"/>
              </w:pBdr>
              <w:spacing w:after="0" w:line="240" w:lineRule="auto"/>
              <w:rPr>
                <w:color w:val="000000"/>
                <w:sz w:val="16"/>
                <w:szCs w:val="16"/>
              </w:rPr>
            </w:pPr>
            <w:r>
              <w:rPr>
                <w:color w:val="000000"/>
                <w:sz w:val="16"/>
                <w:szCs w:val="16"/>
              </w:rPr>
              <w:t xml:space="preserve">Lab equipment such as goggles washed on-site rather than by individual staff members at </w:t>
            </w:r>
            <w:r>
              <w:rPr>
                <w:color w:val="000000"/>
                <w:sz w:val="16"/>
                <w:szCs w:val="16"/>
              </w:rPr>
              <w:lastRenderedPageBreak/>
              <w:t>home. Disposable lab coats may need to be considered.</w:t>
            </w:r>
            <w:r>
              <w:rPr>
                <w:rFonts w:ascii="Gill Sans" w:eastAsia="Gill Sans" w:hAnsi="Gill Sans" w:cs="Gill Sans"/>
                <w:color w:val="000000"/>
              </w:rPr>
              <w:t xml:space="preserve"> </w:t>
            </w:r>
          </w:p>
          <w:p w14:paraId="2FDE0652" w14:textId="77777777" w:rsidR="0018165C" w:rsidRDefault="0018165C" w:rsidP="0018165C">
            <w:pPr>
              <w:pBdr>
                <w:top w:val="nil"/>
                <w:left w:val="nil"/>
                <w:bottom w:val="nil"/>
                <w:right w:val="nil"/>
                <w:between w:val="nil"/>
              </w:pBdr>
              <w:spacing w:after="0" w:line="240" w:lineRule="auto"/>
              <w:rPr>
                <w:color w:val="000000"/>
                <w:sz w:val="16"/>
                <w:szCs w:val="16"/>
              </w:rPr>
            </w:pPr>
          </w:p>
          <w:p w14:paraId="73A54D94"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p w14:paraId="279E2625"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792A2B2F"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Individuals are reminded to catch coughs and sneezes in tissues – Follow: “Catch it, Bin it, Kill it” and to avoid touching face, eyes, nose or mouth with unclean hands. Posters are displayed around the workplace.</w:t>
            </w:r>
          </w:p>
          <w:p w14:paraId="61C7B0CB"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44D64C5D" w14:textId="77777777" w:rsidR="0018165C" w:rsidRDefault="0018165C" w:rsidP="0018165C">
            <w:pPr>
              <w:pBdr>
                <w:top w:val="nil"/>
                <w:left w:val="nil"/>
                <w:bottom w:val="nil"/>
                <w:right w:val="nil"/>
                <w:between w:val="nil"/>
              </w:pBdr>
              <w:spacing w:after="0" w:line="240" w:lineRule="auto"/>
              <w:jc w:val="both"/>
              <w:rPr>
                <w:color w:val="FF0000"/>
                <w:sz w:val="16"/>
                <w:szCs w:val="16"/>
              </w:rPr>
            </w:pPr>
            <w:r>
              <w:rPr>
                <w:color w:val="000000"/>
                <w:sz w:val="16"/>
                <w:szCs w:val="16"/>
              </w:rPr>
              <w:t>To help reduce the spread of coronavirus (COVID-19) individuals are reminded of the public health advice:</w:t>
            </w:r>
          </w:p>
          <w:p w14:paraId="6C3C65D9" w14:textId="77777777" w:rsidR="0018165C" w:rsidRDefault="00A670E7" w:rsidP="0018165C">
            <w:pPr>
              <w:pBdr>
                <w:top w:val="nil"/>
                <w:left w:val="nil"/>
                <w:bottom w:val="nil"/>
                <w:right w:val="nil"/>
                <w:between w:val="nil"/>
              </w:pBdr>
              <w:spacing w:after="0" w:line="240" w:lineRule="auto"/>
              <w:rPr>
                <w:color w:val="FF0000"/>
                <w:sz w:val="16"/>
                <w:szCs w:val="16"/>
              </w:rPr>
            </w:pPr>
            <w:hyperlink r:id="rId27">
              <w:r w:rsidR="0018165C">
                <w:rPr>
                  <w:color w:val="0563C1"/>
                  <w:sz w:val="16"/>
                  <w:szCs w:val="16"/>
                  <w:u w:val="single"/>
                </w:rPr>
                <w:t>https://www.gov.uk/government/publications/coronavirus-outbreak-faqs-what-you-can-and-cant-do/coronavirus-outbreak-faqs-what-you-can-and-cant-do</w:t>
              </w:r>
            </w:hyperlink>
          </w:p>
          <w:p w14:paraId="641C1C68"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257AB53F"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Exclusive entry/exits points in place for personnel working in high-risk areas, such as mechanical test sites and wet labs designated. Alternatives to touch-based security devices such as keypads provided.</w:t>
            </w:r>
          </w:p>
          <w:p w14:paraId="6F880834" w14:textId="77777777" w:rsidR="0018165C" w:rsidRDefault="0018165C" w:rsidP="0018165C">
            <w:pPr>
              <w:pBdr>
                <w:top w:val="nil"/>
                <w:left w:val="nil"/>
                <w:bottom w:val="nil"/>
                <w:right w:val="nil"/>
                <w:between w:val="nil"/>
              </w:pBdr>
              <w:spacing w:after="0" w:line="240" w:lineRule="auto"/>
              <w:rPr>
                <w:color w:val="000000"/>
                <w:sz w:val="16"/>
                <w:szCs w:val="16"/>
              </w:rPr>
            </w:pPr>
          </w:p>
          <w:p w14:paraId="50AF9652" w14:textId="1EA518A0" w:rsidR="0018165C" w:rsidRDefault="0018165C" w:rsidP="0018165C">
            <w:pPr>
              <w:pBdr>
                <w:top w:val="nil"/>
                <w:left w:val="nil"/>
                <w:bottom w:val="nil"/>
                <w:right w:val="nil"/>
                <w:between w:val="nil"/>
              </w:pBdr>
              <w:spacing w:after="0" w:line="240" w:lineRule="auto"/>
              <w:rPr>
                <w:color w:val="000000"/>
                <w:sz w:val="16"/>
                <w:szCs w:val="16"/>
              </w:rPr>
            </w:pPr>
            <w:r>
              <w:rPr>
                <w:color w:val="000000"/>
                <w:sz w:val="16"/>
                <w:szCs w:val="16"/>
              </w:rPr>
              <w:t>A review of the cleaning regime for the building/area to ensure controls are in place to keep surfaces clean and free of contamination</w:t>
            </w:r>
            <w:r w:rsidR="00885AA0">
              <w:rPr>
                <w:color w:val="000000"/>
                <w:sz w:val="16"/>
                <w:szCs w:val="16"/>
              </w:rPr>
              <w:t xml:space="preserve"> </w:t>
            </w:r>
            <w:r w:rsidR="00885AA0" w:rsidRPr="00885AA0">
              <w:rPr>
                <w:color w:val="000000"/>
                <w:sz w:val="16"/>
                <w:szCs w:val="16"/>
                <w:highlight w:val="cyan"/>
              </w:rPr>
              <w:t>has been undertaken</w:t>
            </w:r>
            <w:r>
              <w:rPr>
                <w:color w:val="000000"/>
                <w:sz w:val="16"/>
                <w:szCs w:val="16"/>
              </w:rPr>
              <w:t>, cleaning products and disposable cloths have been made available to all occupants and everyone has been briefed on the importance of keeping surfaces and work equipment clean</w:t>
            </w:r>
          </w:p>
          <w:p w14:paraId="7B26A320" w14:textId="77777777" w:rsidR="0018165C" w:rsidRDefault="0018165C" w:rsidP="0018165C">
            <w:pPr>
              <w:pBdr>
                <w:top w:val="nil"/>
                <w:left w:val="nil"/>
                <w:bottom w:val="nil"/>
                <w:right w:val="nil"/>
                <w:between w:val="nil"/>
              </w:pBdr>
              <w:spacing w:after="0" w:line="240" w:lineRule="auto"/>
              <w:rPr>
                <w:color w:val="000000"/>
                <w:sz w:val="16"/>
                <w:szCs w:val="16"/>
              </w:rPr>
            </w:pPr>
          </w:p>
          <w:p w14:paraId="144CEC94"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(additional equipment/hand tools may need to be purchased), and cleaned / disinfected before and after use. </w:t>
            </w:r>
          </w:p>
          <w:p w14:paraId="661C973F" w14:textId="77777777" w:rsidR="0018165C" w:rsidRDefault="0018165C" w:rsidP="0018165C">
            <w:pPr>
              <w:pBdr>
                <w:top w:val="nil"/>
                <w:left w:val="nil"/>
                <w:bottom w:val="nil"/>
                <w:right w:val="nil"/>
                <w:between w:val="nil"/>
              </w:pBdr>
              <w:spacing w:after="0" w:line="240" w:lineRule="auto"/>
              <w:rPr>
                <w:color w:val="000000"/>
                <w:sz w:val="16"/>
                <w:szCs w:val="16"/>
              </w:rPr>
            </w:pPr>
          </w:p>
          <w:p w14:paraId="71E32F8A"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33A3B14D" w14:textId="77777777" w:rsidR="0018165C" w:rsidRDefault="0018165C" w:rsidP="0018165C">
            <w:pPr>
              <w:pBdr>
                <w:top w:val="nil"/>
                <w:left w:val="nil"/>
                <w:bottom w:val="nil"/>
                <w:right w:val="nil"/>
                <w:between w:val="nil"/>
              </w:pBdr>
              <w:spacing w:after="0" w:line="240" w:lineRule="auto"/>
              <w:rPr>
                <w:b/>
                <w:color w:val="000000"/>
                <w:sz w:val="16"/>
                <w:szCs w:val="16"/>
              </w:rPr>
            </w:pPr>
          </w:p>
          <w:p w14:paraId="29D5ADAB"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w:t>
            </w:r>
            <w:proofErr w:type="gramStart"/>
            <w:r>
              <w:rPr>
                <w:color w:val="000000"/>
                <w:sz w:val="16"/>
                <w:szCs w:val="16"/>
              </w:rPr>
              <w:t>amount</w:t>
            </w:r>
            <w:proofErr w:type="gramEnd"/>
            <w:r>
              <w:rPr>
                <w:color w:val="000000"/>
                <w:sz w:val="16"/>
                <w:szCs w:val="16"/>
              </w:rPr>
              <w:t xml:space="preserve"> of personal items on desks and work benches to be practiced when the space is in use or not in use.</w:t>
            </w:r>
          </w:p>
          <w:p w14:paraId="057432AC" w14:textId="77777777" w:rsidR="0018165C" w:rsidRDefault="0018165C" w:rsidP="0018165C">
            <w:pPr>
              <w:pBdr>
                <w:top w:val="nil"/>
                <w:left w:val="nil"/>
                <w:bottom w:val="nil"/>
                <w:right w:val="nil"/>
                <w:between w:val="nil"/>
              </w:pBdr>
              <w:spacing w:after="0" w:line="240" w:lineRule="auto"/>
              <w:rPr>
                <w:b/>
                <w:color w:val="000000"/>
                <w:sz w:val="16"/>
                <w:szCs w:val="16"/>
              </w:rPr>
            </w:pPr>
          </w:p>
          <w:p w14:paraId="55C890C7"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COVID-19 cleaning products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0A670726"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2D8A0304" w14:textId="77777777" w:rsidR="0018165C" w:rsidRDefault="0018165C" w:rsidP="0018165C">
            <w:pPr>
              <w:pBdr>
                <w:top w:val="nil"/>
                <w:left w:val="nil"/>
                <w:bottom w:val="nil"/>
                <w:right w:val="nil"/>
                <w:between w:val="nil"/>
              </w:pBdr>
              <w:spacing w:after="0" w:line="240" w:lineRule="auto"/>
              <w:jc w:val="both"/>
              <w:rPr>
                <w:color w:val="000000"/>
                <w:sz w:val="16"/>
                <w:szCs w:val="16"/>
              </w:rPr>
            </w:pPr>
          </w:p>
        </w:tc>
        <w:tc>
          <w:tcPr>
            <w:tcW w:w="283" w:type="dxa"/>
            <w:shd w:val="clear" w:color="auto" w:fill="auto"/>
          </w:tcPr>
          <w:p w14:paraId="22A26B80" w14:textId="77777777" w:rsidR="0018165C" w:rsidRPr="0011280E" w:rsidRDefault="0011280E" w:rsidP="0018165C">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lastRenderedPageBreak/>
              <w:t>3</w:t>
            </w:r>
          </w:p>
        </w:tc>
        <w:tc>
          <w:tcPr>
            <w:tcW w:w="284" w:type="dxa"/>
            <w:shd w:val="clear" w:color="auto" w:fill="auto"/>
          </w:tcPr>
          <w:p w14:paraId="4C02C612" w14:textId="77777777" w:rsidR="0018165C" w:rsidRPr="0011280E" w:rsidRDefault="0011280E" w:rsidP="0018165C">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2</w:t>
            </w:r>
          </w:p>
        </w:tc>
        <w:tc>
          <w:tcPr>
            <w:tcW w:w="455" w:type="dxa"/>
            <w:shd w:val="clear" w:color="auto" w:fill="auto"/>
          </w:tcPr>
          <w:p w14:paraId="21757FB3" w14:textId="77777777" w:rsidR="0018165C" w:rsidRPr="0011280E" w:rsidRDefault="0011280E" w:rsidP="0018165C">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6</w:t>
            </w:r>
          </w:p>
        </w:tc>
        <w:tc>
          <w:tcPr>
            <w:tcW w:w="962" w:type="dxa"/>
            <w:shd w:val="clear" w:color="auto" w:fill="auto"/>
          </w:tcPr>
          <w:p w14:paraId="33B0C3BB" w14:textId="77777777" w:rsidR="0018165C" w:rsidRPr="0011280E" w:rsidRDefault="0011280E" w:rsidP="0018165C">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YES</w:t>
            </w:r>
          </w:p>
        </w:tc>
        <w:tc>
          <w:tcPr>
            <w:tcW w:w="2674" w:type="dxa"/>
            <w:gridSpan w:val="3"/>
            <w:shd w:val="clear" w:color="auto" w:fill="auto"/>
          </w:tcPr>
          <w:p w14:paraId="1F519E46" w14:textId="77777777" w:rsidR="0018165C" w:rsidRDefault="0018165C" w:rsidP="0018165C">
            <w:pPr>
              <w:pBdr>
                <w:top w:val="nil"/>
                <w:left w:val="nil"/>
                <w:bottom w:val="nil"/>
                <w:right w:val="nil"/>
                <w:between w:val="nil"/>
              </w:pBdr>
              <w:spacing w:after="0" w:line="240" w:lineRule="auto"/>
              <w:jc w:val="both"/>
              <w:rPr>
                <w:b/>
                <w:color w:val="000000"/>
                <w:sz w:val="16"/>
                <w:szCs w:val="16"/>
              </w:rPr>
            </w:pPr>
          </w:p>
        </w:tc>
        <w:tc>
          <w:tcPr>
            <w:tcW w:w="298" w:type="dxa"/>
            <w:shd w:val="clear" w:color="auto" w:fill="auto"/>
          </w:tcPr>
          <w:p w14:paraId="1931A5E5" w14:textId="77777777" w:rsidR="0018165C" w:rsidRDefault="0018165C" w:rsidP="0018165C">
            <w:pPr>
              <w:pStyle w:val="Title"/>
              <w:jc w:val="left"/>
              <w:rPr>
                <w:rFonts w:ascii="Calibri" w:eastAsia="Calibri" w:hAnsi="Calibri" w:cs="Calibri"/>
                <w:b w:val="0"/>
                <w:sz w:val="16"/>
                <w:szCs w:val="16"/>
                <w:u w:val="none"/>
              </w:rPr>
            </w:pPr>
          </w:p>
        </w:tc>
        <w:tc>
          <w:tcPr>
            <w:tcW w:w="319" w:type="dxa"/>
            <w:shd w:val="clear" w:color="auto" w:fill="auto"/>
          </w:tcPr>
          <w:p w14:paraId="20B5FA17" w14:textId="77777777" w:rsidR="0018165C" w:rsidRDefault="0018165C" w:rsidP="0018165C">
            <w:pPr>
              <w:pStyle w:val="Title"/>
              <w:jc w:val="left"/>
              <w:rPr>
                <w:rFonts w:ascii="Calibri" w:eastAsia="Calibri" w:hAnsi="Calibri" w:cs="Calibri"/>
                <w:b w:val="0"/>
                <w:sz w:val="16"/>
                <w:szCs w:val="16"/>
                <w:u w:val="none"/>
              </w:rPr>
            </w:pPr>
          </w:p>
        </w:tc>
        <w:tc>
          <w:tcPr>
            <w:tcW w:w="395" w:type="dxa"/>
            <w:gridSpan w:val="2"/>
            <w:shd w:val="clear" w:color="auto" w:fill="auto"/>
          </w:tcPr>
          <w:p w14:paraId="00480B2B" w14:textId="77777777" w:rsidR="0018165C" w:rsidRDefault="0018165C" w:rsidP="0018165C">
            <w:pPr>
              <w:pStyle w:val="Title"/>
              <w:jc w:val="left"/>
              <w:rPr>
                <w:rFonts w:ascii="Calibri" w:eastAsia="Calibri" w:hAnsi="Calibri" w:cs="Calibri"/>
                <w:b w:val="0"/>
                <w:sz w:val="16"/>
                <w:szCs w:val="16"/>
                <w:u w:val="none"/>
              </w:rPr>
            </w:pPr>
          </w:p>
        </w:tc>
        <w:tc>
          <w:tcPr>
            <w:tcW w:w="582" w:type="dxa"/>
            <w:shd w:val="clear" w:color="auto" w:fill="auto"/>
          </w:tcPr>
          <w:p w14:paraId="66E116AF" w14:textId="77777777" w:rsidR="0018165C" w:rsidRDefault="0018165C" w:rsidP="0018165C">
            <w:pPr>
              <w:pStyle w:val="Title"/>
              <w:jc w:val="left"/>
              <w:rPr>
                <w:rFonts w:ascii="Calibri" w:eastAsia="Calibri" w:hAnsi="Calibri" w:cs="Calibri"/>
                <w:b w:val="0"/>
                <w:sz w:val="16"/>
                <w:szCs w:val="16"/>
                <w:u w:val="none"/>
              </w:rPr>
            </w:pPr>
          </w:p>
        </w:tc>
        <w:tc>
          <w:tcPr>
            <w:tcW w:w="554" w:type="dxa"/>
            <w:shd w:val="clear" w:color="auto" w:fill="auto"/>
          </w:tcPr>
          <w:p w14:paraId="64301BE7" w14:textId="77777777" w:rsidR="0018165C" w:rsidRDefault="0018165C" w:rsidP="0018165C">
            <w:pPr>
              <w:pStyle w:val="Title"/>
              <w:jc w:val="left"/>
              <w:rPr>
                <w:rFonts w:ascii="Calibri" w:eastAsia="Calibri" w:hAnsi="Calibri" w:cs="Calibri"/>
                <w:b w:val="0"/>
                <w:sz w:val="16"/>
                <w:szCs w:val="16"/>
                <w:u w:val="none"/>
              </w:rPr>
            </w:pPr>
          </w:p>
        </w:tc>
        <w:tc>
          <w:tcPr>
            <w:tcW w:w="848" w:type="dxa"/>
          </w:tcPr>
          <w:p w14:paraId="24AB5D76" w14:textId="77777777" w:rsidR="0018165C" w:rsidRDefault="0018165C" w:rsidP="0018165C">
            <w:pPr>
              <w:pStyle w:val="Title"/>
              <w:jc w:val="left"/>
              <w:rPr>
                <w:rFonts w:ascii="Calibri" w:eastAsia="Calibri" w:hAnsi="Calibri" w:cs="Calibri"/>
                <w:b w:val="0"/>
                <w:sz w:val="16"/>
                <w:szCs w:val="16"/>
                <w:u w:val="none"/>
              </w:rPr>
            </w:pPr>
          </w:p>
        </w:tc>
      </w:tr>
      <w:tr w:rsidR="0018165C" w14:paraId="2F2A213C" w14:textId="77777777">
        <w:trPr>
          <w:trHeight w:val="233"/>
        </w:trPr>
        <w:tc>
          <w:tcPr>
            <w:tcW w:w="1170" w:type="dxa"/>
            <w:shd w:val="clear" w:color="auto" w:fill="auto"/>
          </w:tcPr>
          <w:p w14:paraId="2DA1AA11"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2E061AD4" w14:textId="77777777" w:rsidR="0018165C" w:rsidRDefault="0018165C" w:rsidP="0018165C">
            <w:pPr>
              <w:pStyle w:val="Title"/>
              <w:jc w:val="left"/>
              <w:rPr>
                <w:rFonts w:ascii="Calibri" w:eastAsia="Calibri" w:hAnsi="Calibri" w:cs="Calibri"/>
                <w:b w:val="0"/>
                <w:sz w:val="16"/>
                <w:szCs w:val="16"/>
                <w:u w:val="none"/>
              </w:rPr>
            </w:pPr>
          </w:p>
          <w:p w14:paraId="3B4009E3" w14:textId="77777777" w:rsidR="0018165C" w:rsidRDefault="0018165C" w:rsidP="0018165C">
            <w:pPr>
              <w:pStyle w:val="Title"/>
              <w:jc w:val="left"/>
              <w:rPr>
                <w:rFonts w:ascii="Calibri" w:eastAsia="Calibri" w:hAnsi="Calibri" w:cs="Calibri"/>
                <w:b w:val="0"/>
                <w:sz w:val="16"/>
                <w:szCs w:val="16"/>
                <w:u w:val="none"/>
              </w:rPr>
            </w:pPr>
          </w:p>
          <w:p w14:paraId="22C81F43" w14:textId="77777777" w:rsidR="0018165C" w:rsidRDefault="0018165C" w:rsidP="0018165C">
            <w:pPr>
              <w:pStyle w:val="Title"/>
              <w:jc w:val="left"/>
              <w:rPr>
                <w:rFonts w:ascii="Calibri" w:eastAsia="Calibri" w:hAnsi="Calibri" w:cs="Calibri"/>
                <w:b w:val="0"/>
                <w:sz w:val="16"/>
                <w:szCs w:val="16"/>
                <w:u w:val="none"/>
              </w:rPr>
            </w:pPr>
          </w:p>
          <w:p w14:paraId="7263FFFD" w14:textId="77777777" w:rsidR="0018165C" w:rsidRDefault="0018165C" w:rsidP="0018165C">
            <w:pPr>
              <w:pStyle w:val="Title"/>
              <w:jc w:val="left"/>
              <w:rPr>
                <w:rFonts w:ascii="Calibri" w:eastAsia="Calibri" w:hAnsi="Calibri" w:cs="Calibri"/>
                <w:b w:val="0"/>
                <w:sz w:val="16"/>
                <w:szCs w:val="16"/>
                <w:u w:val="none"/>
              </w:rPr>
            </w:pPr>
          </w:p>
          <w:p w14:paraId="01608506" w14:textId="77777777" w:rsidR="0018165C" w:rsidRDefault="0018165C" w:rsidP="0018165C">
            <w:pPr>
              <w:pStyle w:val="Title"/>
              <w:jc w:val="left"/>
              <w:rPr>
                <w:rFonts w:ascii="Calibri" w:eastAsia="Calibri" w:hAnsi="Calibri" w:cs="Calibri"/>
                <w:b w:val="0"/>
                <w:sz w:val="16"/>
                <w:szCs w:val="16"/>
                <w:u w:val="none"/>
              </w:rPr>
            </w:pPr>
          </w:p>
          <w:p w14:paraId="6EDBF13F" w14:textId="77777777" w:rsidR="0018165C" w:rsidRDefault="0018165C" w:rsidP="0018165C">
            <w:pPr>
              <w:pStyle w:val="Title"/>
              <w:jc w:val="left"/>
              <w:rPr>
                <w:rFonts w:ascii="Calibri" w:eastAsia="Calibri" w:hAnsi="Calibri" w:cs="Calibri"/>
                <w:b w:val="0"/>
                <w:sz w:val="16"/>
                <w:szCs w:val="16"/>
                <w:u w:val="none"/>
              </w:rPr>
            </w:pPr>
          </w:p>
          <w:p w14:paraId="06C2F554" w14:textId="77777777" w:rsidR="0018165C" w:rsidRDefault="0018165C" w:rsidP="0018165C">
            <w:pPr>
              <w:pStyle w:val="Title"/>
              <w:jc w:val="left"/>
              <w:rPr>
                <w:rFonts w:ascii="Calibri" w:eastAsia="Calibri" w:hAnsi="Calibri" w:cs="Calibri"/>
                <w:b w:val="0"/>
                <w:sz w:val="16"/>
                <w:szCs w:val="16"/>
                <w:u w:val="none"/>
              </w:rPr>
            </w:pPr>
          </w:p>
          <w:p w14:paraId="004A44B4" w14:textId="77777777" w:rsidR="0018165C" w:rsidRDefault="0018165C" w:rsidP="0018165C">
            <w:pPr>
              <w:pStyle w:val="Title"/>
              <w:jc w:val="left"/>
              <w:rPr>
                <w:rFonts w:ascii="Calibri" w:eastAsia="Calibri" w:hAnsi="Calibri" w:cs="Calibri"/>
                <w:b w:val="0"/>
                <w:sz w:val="16"/>
                <w:szCs w:val="16"/>
                <w:u w:val="none"/>
              </w:rPr>
            </w:pPr>
          </w:p>
          <w:p w14:paraId="3C3A4ECF" w14:textId="77777777" w:rsidR="0018165C" w:rsidRDefault="0018165C" w:rsidP="0018165C">
            <w:pPr>
              <w:pStyle w:val="Title"/>
              <w:jc w:val="left"/>
              <w:rPr>
                <w:rFonts w:ascii="Calibri" w:eastAsia="Calibri" w:hAnsi="Calibri" w:cs="Calibri"/>
                <w:b w:val="0"/>
                <w:sz w:val="16"/>
                <w:szCs w:val="16"/>
                <w:u w:val="none"/>
              </w:rPr>
            </w:pPr>
          </w:p>
          <w:p w14:paraId="23EE357E" w14:textId="77777777" w:rsidR="0018165C" w:rsidRDefault="0018165C" w:rsidP="0018165C">
            <w:pPr>
              <w:pStyle w:val="Title"/>
              <w:jc w:val="left"/>
              <w:rPr>
                <w:rFonts w:ascii="Calibri" w:eastAsia="Calibri" w:hAnsi="Calibri" w:cs="Calibri"/>
                <w:b w:val="0"/>
                <w:sz w:val="16"/>
                <w:szCs w:val="16"/>
                <w:u w:val="none"/>
              </w:rPr>
            </w:pPr>
          </w:p>
          <w:p w14:paraId="0486DFEB"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84" w:type="dxa"/>
            <w:gridSpan w:val="2"/>
            <w:shd w:val="clear" w:color="auto" w:fill="auto"/>
          </w:tcPr>
          <w:p w14:paraId="4548F63D" w14:textId="77777777" w:rsidR="0018165C" w:rsidRDefault="0018165C" w:rsidP="0018165C">
            <w:pPr>
              <w:jc w:val="both"/>
              <w:rPr>
                <w:color w:val="000000"/>
                <w:sz w:val="16"/>
                <w:szCs w:val="16"/>
              </w:rPr>
            </w:pPr>
            <w:r>
              <w:rPr>
                <w:color w:val="000000"/>
                <w:sz w:val="16"/>
                <w:szCs w:val="16"/>
              </w:rPr>
              <w:t>Exposure to Existing Hazards</w:t>
            </w:r>
          </w:p>
          <w:p w14:paraId="1B1B6106" w14:textId="77777777" w:rsidR="0018165C" w:rsidRDefault="0018165C" w:rsidP="0018165C">
            <w:pPr>
              <w:jc w:val="both"/>
              <w:rPr>
                <w:color w:val="000000"/>
                <w:sz w:val="16"/>
                <w:szCs w:val="16"/>
              </w:rPr>
            </w:pPr>
          </w:p>
          <w:p w14:paraId="0465D503" w14:textId="77777777" w:rsidR="0018165C" w:rsidRDefault="0018165C" w:rsidP="0018165C">
            <w:pPr>
              <w:jc w:val="both"/>
              <w:rPr>
                <w:color w:val="000000"/>
                <w:sz w:val="16"/>
                <w:szCs w:val="16"/>
              </w:rPr>
            </w:pPr>
          </w:p>
          <w:p w14:paraId="51A97F8C" w14:textId="77777777" w:rsidR="0018165C" w:rsidRDefault="0018165C" w:rsidP="0018165C">
            <w:pPr>
              <w:jc w:val="both"/>
              <w:rPr>
                <w:color w:val="000000"/>
                <w:sz w:val="16"/>
                <w:szCs w:val="16"/>
              </w:rPr>
            </w:pPr>
          </w:p>
          <w:p w14:paraId="6E8F052F" w14:textId="77777777" w:rsidR="0018165C" w:rsidRDefault="0018165C" w:rsidP="0018165C">
            <w:pPr>
              <w:jc w:val="both"/>
              <w:rPr>
                <w:color w:val="000000"/>
                <w:sz w:val="16"/>
                <w:szCs w:val="16"/>
              </w:rPr>
            </w:pPr>
            <w:r>
              <w:rPr>
                <w:color w:val="000000"/>
                <w:sz w:val="16"/>
                <w:szCs w:val="16"/>
              </w:rPr>
              <w:t>Exposure to Existing Hazards</w:t>
            </w:r>
          </w:p>
        </w:tc>
        <w:tc>
          <w:tcPr>
            <w:tcW w:w="982" w:type="dxa"/>
            <w:shd w:val="clear" w:color="auto" w:fill="auto"/>
          </w:tcPr>
          <w:p w14:paraId="7FC6C86B" w14:textId="77777777" w:rsidR="0018165C" w:rsidRDefault="0018165C" w:rsidP="0018165C">
            <w:pPr>
              <w:pStyle w:val="Title"/>
              <w:jc w:val="left"/>
              <w:rPr>
                <w:rFonts w:ascii="Calibri" w:eastAsia="Calibri" w:hAnsi="Calibri" w:cs="Calibri"/>
                <w:b w:val="0"/>
                <w:sz w:val="16"/>
                <w:szCs w:val="16"/>
                <w:u w:val="none"/>
              </w:rPr>
            </w:pPr>
          </w:p>
        </w:tc>
        <w:tc>
          <w:tcPr>
            <w:tcW w:w="1166" w:type="dxa"/>
            <w:shd w:val="clear" w:color="auto" w:fill="auto"/>
          </w:tcPr>
          <w:p w14:paraId="0803A3E4"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EB30E6A"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63CAEE9" w14:textId="77777777" w:rsidR="0018165C" w:rsidRDefault="0018165C" w:rsidP="0018165C">
            <w:pPr>
              <w:pStyle w:val="Title"/>
              <w:jc w:val="left"/>
              <w:rPr>
                <w:rFonts w:ascii="Calibri" w:eastAsia="Calibri" w:hAnsi="Calibri" w:cs="Calibri"/>
                <w:b w:val="0"/>
                <w:sz w:val="16"/>
                <w:szCs w:val="16"/>
                <w:u w:val="none"/>
              </w:rPr>
            </w:pPr>
          </w:p>
          <w:p w14:paraId="610ECF2C" w14:textId="77777777" w:rsidR="0018165C" w:rsidRDefault="0018165C" w:rsidP="0018165C">
            <w:pPr>
              <w:pStyle w:val="Title"/>
              <w:jc w:val="left"/>
              <w:rPr>
                <w:rFonts w:ascii="Calibri" w:eastAsia="Calibri" w:hAnsi="Calibri" w:cs="Calibri"/>
                <w:b w:val="0"/>
                <w:sz w:val="16"/>
                <w:szCs w:val="16"/>
                <w:u w:val="none"/>
              </w:rPr>
            </w:pPr>
          </w:p>
          <w:p w14:paraId="102EC379" w14:textId="77777777" w:rsidR="0018165C" w:rsidRDefault="0018165C" w:rsidP="0018165C">
            <w:pPr>
              <w:pStyle w:val="Title"/>
              <w:jc w:val="left"/>
              <w:rPr>
                <w:rFonts w:ascii="Calibri" w:eastAsia="Calibri" w:hAnsi="Calibri" w:cs="Calibri"/>
                <w:b w:val="0"/>
                <w:sz w:val="16"/>
                <w:szCs w:val="16"/>
                <w:u w:val="none"/>
              </w:rPr>
            </w:pPr>
          </w:p>
          <w:p w14:paraId="6D0DAF6D" w14:textId="77777777" w:rsidR="0018165C" w:rsidRDefault="0018165C" w:rsidP="0018165C">
            <w:pPr>
              <w:pStyle w:val="Title"/>
              <w:jc w:val="left"/>
              <w:rPr>
                <w:rFonts w:ascii="Calibri" w:eastAsia="Calibri" w:hAnsi="Calibri" w:cs="Calibri"/>
                <w:b w:val="0"/>
                <w:sz w:val="16"/>
                <w:szCs w:val="16"/>
                <w:u w:val="none"/>
              </w:rPr>
            </w:pPr>
          </w:p>
        </w:tc>
        <w:tc>
          <w:tcPr>
            <w:tcW w:w="3390" w:type="dxa"/>
            <w:gridSpan w:val="2"/>
            <w:shd w:val="clear" w:color="auto" w:fill="auto"/>
          </w:tcPr>
          <w:p w14:paraId="410FEAD3"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social distancing and other COVID counter measures.</w:t>
            </w:r>
          </w:p>
          <w:p w14:paraId="1AB06ECE" w14:textId="77777777" w:rsidR="0018165C" w:rsidRDefault="0018165C" w:rsidP="0018165C">
            <w:pPr>
              <w:pBdr>
                <w:top w:val="nil"/>
                <w:left w:val="nil"/>
                <w:bottom w:val="nil"/>
                <w:right w:val="nil"/>
                <w:between w:val="nil"/>
              </w:pBdr>
              <w:spacing w:after="0" w:line="240" w:lineRule="auto"/>
              <w:jc w:val="both"/>
              <w:rPr>
                <w:color w:val="000000"/>
                <w:sz w:val="16"/>
                <w:szCs w:val="16"/>
              </w:rPr>
            </w:pPr>
          </w:p>
          <w:p w14:paraId="7D97999E" w14:textId="77777777" w:rsidR="0018165C" w:rsidRDefault="0018165C" w:rsidP="0018165C">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etc during this time due to global shortages. Individuals maintain their own equipment in a sterile condition. Storage has been reviewed to provide individual storage arrangements. The taking of PPE home is not permitted.</w:t>
            </w:r>
          </w:p>
          <w:p w14:paraId="3BED38DC" w14:textId="77777777" w:rsidR="0018165C" w:rsidRDefault="0018165C" w:rsidP="0018165C">
            <w:pPr>
              <w:pBdr>
                <w:top w:val="nil"/>
                <w:left w:val="nil"/>
                <w:bottom w:val="nil"/>
                <w:right w:val="nil"/>
                <w:between w:val="nil"/>
              </w:pBdr>
              <w:spacing w:after="0" w:line="240" w:lineRule="auto"/>
              <w:rPr>
                <w:color w:val="000000"/>
                <w:sz w:val="16"/>
                <w:szCs w:val="16"/>
              </w:rPr>
            </w:pPr>
            <w:r>
              <w:rPr>
                <w:color w:val="000000"/>
                <w:sz w:val="16"/>
                <w:szCs w:val="16"/>
              </w:rPr>
              <w:t>Emergency Procedures reviewed and revised including:</w:t>
            </w:r>
          </w:p>
          <w:p w14:paraId="16AB3082" w14:textId="77777777" w:rsidR="0018165C" w:rsidRDefault="0018165C" w:rsidP="0018165C">
            <w:pPr>
              <w:numPr>
                <w:ilvl w:val="0"/>
                <w:numId w:val="3"/>
              </w:numPr>
              <w:pBdr>
                <w:top w:val="nil"/>
                <w:left w:val="nil"/>
                <w:bottom w:val="nil"/>
                <w:right w:val="nil"/>
                <w:between w:val="nil"/>
              </w:pBdr>
              <w:spacing w:after="0" w:line="240" w:lineRule="auto"/>
              <w:jc w:val="both"/>
              <w:rPr>
                <w:color w:val="000000"/>
                <w:sz w:val="16"/>
                <w:szCs w:val="16"/>
              </w:rPr>
            </w:pPr>
            <w:r>
              <w:rPr>
                <w:b/>
                <w:color w:val="000000"/>
                <w:sz w:val="16"/>
                <w:szCs w:val="16"/>
              </w:rPr>
              <w:t>Communication</w:t>
            </w:r>
            <w:r>
              <w:rPr>
                <w:color w:val="000000"/>
                <w:sz w:val="16"/>
                <w:szCs w:val="16"/>
              </w:rPr>
              <w:t>: people have been made aware that in an emergency, for example, an accident or chemical spill or fire, people do not have to stay 2m apart if it would be unsafe.</w:t>
            </w:r>
          </w:p>
          <w:p w14:paraId="4070A3DF" w14:textId="77777777" w:rsidR="0018165C" w:rsidRDefault="0018165C" w:rsidP="0018165C">
            <w:pPr>
              <w:numPr>
                <w:ilvl w:val="0"/>
                <w:numId w:val="3"/>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PEEP requirements defined including who will assist with their evacuation in an emergency. Required modifications to fire alarm practices and evacuation drills to cater for COVID-19 measures have been addressed; ensuring that the activity is still compliant with relevant building and fire codes.</w:t>
            </w:r>
          </w:p>
          <w:p w14:paraId="38B296A9" w14:textId="68AC2676" w:rsidR="0018165C" w:rsidRDefault="00885AA0" w:rsidP="0018165C">
            <w:pPr>
              <w:numPr>
                <w:ilvl w:val="0"/>
                <w:numId w:val="3"/>
              </w:numPr>
              <w:pBdr>
                <w:top w:val="nil"/>
                <w:left w:val="nil"/>
                <w:bottom w:val="nil"/>
                <w:right w:val="nil"/>
                <w:between w:val="nil"/>
              </w:pBdr>
              <w:spacing w:after="0" w:line="240" w:lineRule="auto"/>
              <w:jc w:val="both"/>
              <w:rPr>
                <w:color w:val="000000"/>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Pr="00CE3106">
              <w:rPr>
                <w:rFonts w:cstheme="minorHAnsi"/>
                <w:sz w:val="16"/>
                <w:szCs w:val="16"/>
                <w:highlight w:val="cyan"/>
              </w:rPr>
              <w:t xml:space="preserve">the impact of </w:t>
            </w:r>
            <w:r>
              <w:rPr>
                <w:rFonts w:cstheme="minorHAnsi"/>
                <w:sz w:val="16"/>
                <w:szCs w:val="16"/>
                <w:highlight w:val="cyan"/>
              </w:rPr>
              <w:t xml:space="preserve">any Local or </w:t>
            </w:r>
            <w:r w:rsidRPr="00CE3106">
              <w:rPr>
                <w:rFonts w:cstheme="minorHAnsi"/>
                <w:sz w:val="16"/>
                <w:szCs w:val="16"/>
                <w:highlight w:val="cyan"/>
              </w:rPr>
              <w:t xml:space="preserve">National </w:t>
            </w:r>
            <w:r>
              <w:rPr>
                <w:rFonts w:cstheme="minorHAnsi"/>
                <w:sz w:val="16"/>
                <w:szCs w:val="16"/>
                <w:highlight w:val="cyan"/>
              </w:rPr>
              <w:t xml:space="preserve">Government </w:t>
            </w:r>
            <w:r w:rsidRPr="00CE3106">
              <w:rPr>
                <w:rFonts w:cstheme="minorHAnsi"/>
                <w:sz w:val="16"/>
                <w:szCs w:val="16"/>
                <w:highlight w:val="cyan"/>
              </w:rPr>
              <w:t>requirements and</w:t>
            </w:r>
            <w:r>
              <w:rPr>
                <w:rFonts w:cstheme="minorHAnsi"/>
                <w:sz w:val="16"/>
                <w:szCs w:val="16"/>
              </w:rPr>
              <w:t xml:space="preserve"> </w:t>
            </w:r>
            <w:r w:rsidRPr="004C3E75">
              <w:rPr>
                <w:rFonts w:cstheme="minorHAnsi"/>
                <w:sz w:val="16"/>
                <w:szCs w:val="16"/>
              </w:rPr>
              <w:t xml:space="preserve">any new Guidelines issued by the </w:t>
            </w:r>
            <w:hyperlink r:id="rId28" w:history="1">
              <w:r w:rsidRPr="004C3E75">
                <w:rPr>
                  <w:rStyle w:val="Hyperlink"/>
                  <w:rFonts w:cstheme="minorHAnsi"/>
                  <w:sz w:val="16"/>
                  <w:szCs w:val="16"/>
                </w:rPr>
                <w:t>University</w:t>
              </w:r>
            </w:hyperlink>
            <w:r w:rsidRPr="004C3E75">
              <w:rPr>
                <w:rFonts w:cstheme="minorHAnsi"/>
                <w:sz w:val="16"/>
                <w:szCs w:val="16"/>
              </w:rPr>
              <w:t xml:space="preserve"> or </w:t>
            </w:r>
            <w:hyperlink r:id="rId29" w:history="1">
              <w:r w:rsidRPr="004C3E75">
                <w:rPr>
                  <w:rStyle w:val="Hyperlink"/>
                  <w:rFonts w:cstheme="minorHAnsi"/>
                  <w:sz w:val="16"/>
                  <w:szCs w:val="16"/>
                </w:rPr>
                <w:t>HSE</w:t>
              </w:r>
            </w:hyperlink>
            <w:r w:rsidRPr="004C3E75">
              <w:rPr>
                <w:rFonts w:cstheme="minorHAnsi"/>
                <w:sz w:val="16"/>
                <w:szCs w:val="16"/>
              </w:rPr>
              <w:t xml:space="preserve">, and first aid </w:t>
            </w:r>
            <w:r w:rsidRPr="004C3E75">
              <w:rPr>
                <w:rFonts w:cstheme="minorHAnsi"/>
                <w:sz w:val="16"/>
                <w:szCs w:val="16"/>
              </w:rPr>
              <w:lastRenderedPageBreak/>
              <w:t>information including the location of first aid kits and first aider contact info</w:t>
            </w:r>
            <w:r w:rsidR="00A06ABD">
              <w:rPr>
                <w:rFonts w:cstheme="minorHAnsi"/>
                <w:sz w:val="16"/>
                <w:szCs w:val="16"/>
              </w:rPr>
              <w:t xml:space="preserve">. </w:t>
            </w:r>
            <w:r w:rsidR="0018165C">
              <w:rPr>
                <w:color w:val="000000"/>
                <w:sz w:val="16"/>
                <w:szCs w:val="16"/>
              </w:rPr>
              <w:t xml:space="preserve">Fire warden and first aider given guidance and provisions for building. </w:t>
            </w:r>
          </w:p>
          <w:p w14:paraId="364A931C" w14:textId="77777777" w:rsidR="0018165C" w:rsidRDefault="0018165C" w:rsidP="0018165C">
            <w:pPr>
              <w:numPr>
                <w:ilvl w:val="0"/>
                <w:numId w:val="3"/>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(see Cleaning below). People involved in the provision of assistance to others have been informed to pay particular attention to sanitation measures immediately afterwards including washing hands.</w:t>
            </w:r>
          </w:p>
          <w:p w14:paraId="65FA581C"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lockdown.</w:t>
            </w:r>
          </w:p>
          <w:p w14:paraId="50131A30" w14:textId="77777777" w:rsidR="0084372B" w:rsidRDefault="0084372B" w:rsidP="0018165C">
            <w:pPr>
              <w:pBdr>
                <w:top w:val="nil"/>
                <w:left w:val="nil"/>
                <w:bottom w:val="nil"/>
                <w:right w:val="nil"/>
                <w:between w:val="nil"/>
              </w:pBdr>
              <w:spacing w:after="0" w:line="240" w:lineRule="auto"/>
              <w:jc w:val="both"/>
              <w:rPr>
                <w:color w:val="000000"/>
                <w:sz w:val="16"/>
                <w:szCs w:val="16"/>
              </w:rPr>
            </w:pPr>
          </w:p>
          <w:p w14:paraId="07E0927C" w14:textId="77777777" w:rsidR="0084372B" w:rsidRDefault="0084372B" w:rsidP="0084372B">
            <w:pPr>
              <w:pBdr>
                <w:top w:val="nil"/>
                <w:left w:val="nil"/>
                <w:bottom w:val="nil"/>
                <w:right w:val="nil"/>
                <w:between w:val="nil"/>
              </w:pBdr>
              <w:spacing w:after="0" w:line="240" w:lineRule="auto"/>
              <w:rPr>
                <w:color w:val="000000"/>
                <w:sz w:val="16"/>
                <w:szCs w:val="16"/>
              </w:rPr>
            </w:pPr>
            <w:r>
              <w:rPr>
                <w:color w:val="000000"/>
                <w:sz w:val="16"/>
                <w:szCs w:val="16"/>
              </w:rPr>
              <w:t>Review of evac chair trained staff on site.</w:t>
            </w:r>
          </w:p>
          <w:p w14:paraId="4D6059DD" w14:textId="77777777" w:rsidR="0084372B" w:rsidRDefault="0084372B" w:rsidP="0084372B">
            <w:pPr>
              <w:pBdr>
                <w:top w:val="nil"/>
                <w:left w:val="nil"/>
                <w:bottom w:val="nil"/>
                <w:right w:val="nil"/>
                <w:between w:val="nil"/>
              </w:pBdr>
              <w:spacing w:after="0" w:line="240" w:lineRule="auto"/>
              <w:rPr>
                <w:color w:val="000000"/>
                <w:sz w:val="16"/>
                <w:szCs w:val="16"/>
              </w:rPr>
            </w:pPr>
          </w:p>
          <w:p w14:paraId="046463AE" w14:textId="77777777" w:rsidR="0084372B" w:rsidRDefault="0084372B" w:rsidP="0084372B">
            <w:pPr>
              <w:pBdr>
                <w:top w:val="nil"/>
                <w:left w:val="nil"/>
                <w:bottom w:val="nil"/>
                <w:right w:val="nil"/>
                <w:between w:val="nil"/>
              </w:pBdr>
              <w:spacing w:after="0" w:line="240" w:lineRule="auto"/>
              <w:jc w:val="both"/>
              <w:rPr>
                <w:color w:val="000000"/>
                <w:sz w:val="16"/>
                <w:szCs w:val="16"/>
              </w:rPr>
            </w:pPr>
            <w:r>
              <w:rPr>
                <w:color w:val="000000"/>
                <w:sz w:val="16"/>
                <w:szCs w:val="16"/>
              </w:rPr>
              <w:t>Safety critical roles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p>
          <w:p w14:paraId="1A50CF5F" w14:textId="77777777" w:rsidR="0084372B" w:rsidRDefault="0084372B" w:rsidP="0084372B">
            <w:pPr>
              <w:pBdr>
                <w:top w:val="nil"/>
                <w:left w:val="nil"/>
                <w:bottom w:val="nil"/>
                <w:right w:val="nil"/>
                <w:between w:val="nil"/>
              </w:pBdr>
              <w:spacing w:after="0" w:line="240" w:lineRule="auto"/>
              <w:jc w:val="both"/>
              <w:rPr>
                <w:color w:val="000000"/>
                <w:sz w:val="16"/>
                <w:szCs w:val="16"/>
              </w:rPr>
            </w:pPr>
          </w:p>
          <w:p w14:paraId="29303C17" w14:textId="77777777" w:rsidR="0084372B" w:rsidRDefault="0084372B" w:rsidP="0084372B">
            <w:pPr>
              <w:pBdr>
                <w:top w:val="nil"/>
                <w:left w:val="nil"/>
                <w:bottom w:val="nil"/>
                <w:right w:val="nil"/>
                <w:between w:val="nil"/>
              </w:pBdr>
              <w:spacing w:after="0" w:line="240" w:lineRule="auto"/>
              <w:jc w:val="both"/>
              <w:rPr>
                <w:color w:val="000000"/>
                <w:sz w:val="16"/>
                <w:szCs w:val="16"/>
              </w:rPr>
            </w:pPr>
            <w:r>
              <w:rPr>
                <w:color w:val="000000"/>
                <w:sz w:val="16"/>
                <w:szCs w:val="16"/>
              </w:rPr>
              <w:t>People have been made aware that in an emergency, for example, an accident or chemical spill or fire, people do not have to stay 2m apart if it would be unsafe.</w:t>
            </w:r>
          </w:p>
          <w:p w14:paraId="3A7E0A42" w14:textId="77777777" w:rsidR="0084372B" w:rsidRDefault="0084372B" w:rsidP="0084372B">
            <w:pPr>
              <w:pBdr>
                <w:top w:val="nil"/>
                <w:left w:val="nil"/>
                <w:bottom w:val="nil"/>
                <w:right w:val="nil"/>
                <w:between w:val="nil"/>
              </w:pBdr>
              <w:spacing w:after="0" w:line="240" w:lineRule="auto"/>
              <w:jc w:val="both"/>
              <w:rPr>
                <w:color w:val="000000"/>
                <w:sz w:val="16"/>
                <w:szCs w:val="16"/>
              </w:rPr>
            </w:pPr>
          </w:p>
          <w:p w14:paraId="04E12D27" w14:textId="77777777" w:rsidR="00D65C41" w:rsidRPr="00D65C41" w:rsidRDefault="00D65C41" w:rsidP="00D65C41">
            <w:pPr>
              <w:spacing w:after="0" w:line="240" w:lineRule="auto"/>
              <w:jc w:val="both"/>
              <w:rPr>
                <w:sz w:val="16"/>
                <w:szCs w:val="16"/>
              </w:rPr>
            </w:pPr>
            <w:r w:rsidRPr="00D65C41">
              <w:rPr>
                <w:bCs/>
                <w:sz w:val="16"/>
                <w:szCs w:val="16"/>
              </w:rPr>
              <w:t>Life-saving rules</w:t>
            </w:r>
            <w:r w:rsidRPr="00D65C41">
              <w:rPr>
                <w:sz w:val="16"/>
                <w:szCs w:val="16"/>
              </w:rPr>
              <w:t xml:space="preserve">, will continue to be governed, enforced and communicated during COVID-19 </w:t>
            </w:r>
            <w:r w:rsidRPr="00D65C41">
              <w:rPr>
                <w:sz w:val="16"/>
                <w:szCs w:val="16"/>
                <w:highlight w:val="cyan"/>
              </w:rPr>
              <w:t xml:space="preserve">especially during any Local or National Government lockdowns </w:t>
            </w:r>
            <w:r w:rsidRPr="00D65C41">
              <w:rPr>
                <w:sz w:val="16"/>
                <w:szCs w:val="16"/>
              </w:rPr>
              <w:t>in particular “speaking up” if they witness any unsafe behaviours, conditions or symptoms related to COVID-19.</w:t>
            </w:r>
          </w:p>
          <w:p w14:paraId="105C5FE5" w14:textId="215ED022" w:rsidR="0084372B" w:rsidRDefault="0084372B" w:rsidP="0084372B">
            <w:pPr>
              <w:pBdr>
                <w:top w:val="nil"/>
                <w:left w:val="nil"/>
                <w:bottom w:val="nil"/>
                <w:right w:val="nil"/>
                <w:between w:val="nil"/>
              </w:pBdr>
              <w:spacing w:after="0" w:line="240" w:lineRule="auto"/>
              <w:jc w:val="both"/>
              <w:rPr>
                <w:color w:val="000000"/>
                <w:sz w:val="16"/>
                <w:szCs w:val="16"/>
              </w:rPr>
            </w:pPr>
            <w:r>
              <w:rPr>
                <w:color w:val="000000"/>
                <w:sz w:val="16"/>
                <w:szCs w:val="16"/>
              </w:rPr>
              <w:t xml:space="preserve">Anyone who have any concerns should discuss them in the first instance with their PI or line manager, but a system using the generic email address </w:t>
            </w:r>
            <w:hyperlink r:id="rId30">
              <w:r>
                <w:rPr>
                  <w:color w:val="0563C1"/>
                  <w:sz w:val="16"/>
                  <w:szCs w:val="16"/>
                  <w:u w:val="single"/>
                </w:rPr>
                <w:t>biosci.hs@contacts.bham.ac.uk</w:t>
              </w:r>
            </w:hyperlink>
            <w:r>
              <w:rPr>
                <w:color w:val="000000"/>
                <w:sz w:val="12"/>
                <w:szCs w:val="12"/>
              </w:rPr>
              <w:t xml:space="preserve"> </w:t>
            </w:r>
            <w:r>
              <w:rPr>
                <w:color w:val="000000"/>
                <w:sz w:val="16"/>
                <w:szCs w:val="16"/>
              </w:rPr>
              <w:t>is in place to let any worker raise any issues in confidence</w:t>
            </w:r>
          </w:p>
          <w:p w14:paraId="42D78678" w14:textId="77777777" w:rsidR="0084372B" w:rsidRDefault="0084372B" w:rsidP="0084372B">
            <w:pPr>
              <w:pBdr>
                <w:top w:val="nil"/>
                <w:left w:val="nil"/>
                <w:bottom w:val="nil"/>
                <w:right w:val="nil"/>
                <w:between w:val="nil"/>
              </w:pBdr>
              <w:spacing w:after="0" w:line="240" w:lineRule="auto"/>
              <w:rPr>
                <w:color w:val="000000"/>
                <w:sz w:val="16"/>
                <w:szCs w:val="16"/>
              </w:rPr>
            </w:pPr>
          </w:p>
          <w:p w14:paraId="614E7EDC" w14:textId="302620FB" w:rsidR="0084372B" w:rsidRDefault="00885AA0" w:rsidP="0084372B">
            <w:pPr>
              <w:pBdr>
                <w:top w:val="nil"/>
                <w:left w:val="nil"/>
                <w:bottom w:val="nil"/>
                <w:right w:val="nil"/>
                <w:between w:val="nil"/>
              </w:pBdr>
              <w:spacing w:after="0" w:line="240" w:lineRule="auto"/>
              <w:rPr>
                <w:color w:val="000000"/>
                <w:sz w:val="16"/>
                <w:szCs w:val="16"/>
              </w:rPr>
            </w:pPr>
            <w:r w:rsidRPr="00A45131">
              <w:rPr>
                <w:rFonts w:cstheme="minorHAnsi"/>
                <w:sz w:val="16"/>
                <w:szCs w:val="16"/>
              </w:rPr>
              <w:t>Security implications of changes made to operations and practices in response to COVID-19</w:t>
            </w:r>
            <w:r>
              <w:rPr>
                <w:rFonts w:cstheme="minorHAnsi"/>
                <w:sz w:val="16"/>
                <w:szCs w:val="16"/>
              </w:rPr>
              <w:t xml:space="preserve"> </w:t>
            </w:r>
            <w:r>
              <w:rPr>
                <w:rFonts w:cstheme="minorHAnsi"/>
                <w:sz w:val="16"/>
                <w:szCs w:val="16"/>
                <w:highlight w:val="cyan"/>
              </w:rPr>
              <w:t xml:space="preserve">Local or </w:t>
            </w:r>
            <w:r w:rsidRPr="00CE3106">
              <w:rPr>
                <w:rFonts w:cstheme="minorHAnsi"/>
                <w:sz w:val="16"/>
                <w:szCs w:val="16"/>
                <w:highlight w:val="cyan"/>
              </w:rPr>
              <w:t xml:space="preserve">National </w:t>
            </w:r>
            <w:r>
              <w:rPr>
                <w:rFonts w:cstheme="minorHAnsi"/>
                <w:sz w:val="16"/>
                <w:szCs w:val="16"/>
                <w:highlight w:val="cyan"/>
              </w:rPr>
              <w:t xml:space="preserve">Government </w:t>
            </w:r>
            <w:r w:rsidRPr="00CE3106">
              <w:rPr>
                <w:rFonts w:cstheme="minorHAnsi"/>
                <w:sz w:val="16"/>
                <w:szCs w:val="16"/>
                <w:highlight w:val="cyan"/>
              </w:rPr>
              <w:t>requirements</w:t>
            </w:r>
            <w:r w:rsidRPr="00A45131">
              <w:rPr>
                <w:rFonts w:cstheme="minorHAnsi"/>
                <w:sz w:val="16"/>
                <w:szCs w:val="16"/>
              </w:rPr>
              <w:t>, have been considered</w:t>
            </w:r>
          </w:p>
          <w:p w14:paraId="278C76B3" w14:textId="31E92B87" w:rsidR="0018165C" w:rsidRDefault="0018165C" w:rsidP="0018165C">
            <w:pPr>
              <w:pBdr>
                <w:top w:val="nil"/>
                <w:left w:val="nil"/>
                <w:bottom w:val="nil"/>
                <w:right w:val="nil"/>
                <w:between w:val="nil"/>
              </w:pBdr>
              <w:spacing w:after="0" w:line="240" w:lineRule="auto"/>
              <w:jc w:val="both"/>
              <w:rPr>
                <w:color w:val="000000"/>
                <w:sz w:val="16"/>
                <w:szCs w:val="16"/>
              </w:rPr>
            </w:pPr>
          </w:p>
        </w:tc>
        <w:tc>
          <w:tcPr>
            <w:tcW w:w="283" w:type="dxa"/>
            <w:shd w:val="clear" w:color="auto" w:fill="auto"/>
          </w:tcPr>
          <w:p w14:paraId="52B26866" w14:textId="77777777" w:rsidR="0018165C" w:rsidRPr="0011280E" w:rsidRDefault="0011280E" w:rsidP="0018165C">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lastRenderedPageBreak/>
              <w:t>3</w:t>
            </w:r>
          </w:p>
        </w:tc>
        <w:tc>
          <w:tcPr>
            <w:tcW w:w="284" w:type="dxa"/>
            <w:shd w:val="clear" w:color="auto" w:fill="auto"/>
          </w:tcPr>
          <w:p w14:paraId="215BF3D0" w14:textId="77777777" w:rsidR="0018165C" w:rsidRPr="0011280E" w:rsidRDefault="0011280E" w:rsidP="0018165C">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2</w:t>
            </w:r>
          </w:p>
        </w:tc>
        <w:tc>
          <w:tcPr>
            <w:tcW w:w="455" w:type="dxa"/>
            <w:shd w:val="clear" w:color="auto" w:fill="auto"/>
          </w:tcPr>
          <w:p w14:paraId="5FA53579" w14:textId="77777777" w:rsidR="0018165C" w:rsidRPr="0011280E" w:rsidRDefault="0011280E" w:rsidP="0018165C">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6</w:t>
            </w:r>
          </w:p>
        </w:tc>
        <w:tc>
          <w:tcPr>
            <w:tcW w:w="962" w:type="dxa"/>
            <w:shd w:val="clear" w:color="auto" w:fill="auto"/>
          </w:tcPr>
          <w:p w14:paraId="600144A9" w14:textId="77777777" w:rsidR="0018165C" w:rsidRPr="0011280E" w:rsidRDefault="0011280E" w:rsidP="0018165C">
            <w:pPr>
              <w:pStyle w:val="Title"/>
              <w:jc w:val="left"/>
              <w:rPr>
                <w:rFonts w:ascii="Calibri" w:eastAsia="Calibri" w:hAnsi="Calibri" w:cs="Calibri"/>
                <w:b w:val="0"/>
                <w:sz w:val="16"/>
                <w:szCs w:val="16"/>
                <w:highlight w:val="cyan"/>
                <w:u w:val="none"/>
              </w:rPr>
            </w:pPr>
            <w:r w:rsidRPr="0011280E">
              <w:rPr>
                <w:rFonts w:ascii="Calibri" w:eastAsia="Calibri" w:hAnsi="Calibri" w:cs="Calibri"/>
                <w:b w:val="0"/>
                <w:sz w:val="16"/>
                <w:szCs w:val="16"/>
                <w:highlight w:val="cyan"/>
                <w:u w:val="none"/>
              </w:rPr>
              <w:t>YES</w:t>
            </w:r>
          </w:p>
        </w:tc>
        <w:tc>
          <w:tcPr>
            <w:tcW w:w="2674" w:type="dxa"/>
            <w:gridSpan w:val="3"/>
            <w:shd w:val="clear" w:color="auto" w:fill="auto"/>
          </w:tcPr>
          <w:p w14:paraId="2BB40234" w14:textId="77777777" w:rsidR="0018165C" w:rsidRDefault="0018165C" w:rsidP="0084372B">
            <w:pPr>
              <w:pBdr>
                <w:top w:val="nil"/>
                <w:left w:val="nil"/>
                <w:bottom w:val="nil"/>
                <w:right w:val="nil"/>
                <w:between w:val="nil"/>
              </w:pBdr>
              <w:spacing w:after="0" w:line="240" w:lineRule="auto"/>
              <w:rPr>
                <w:color w:val="000000"/>
              </w:rPr>
            </w:pPr>
          </w:p>
        </w:tc>
        <w:tc>
          <w:tcPr>
            <w:tcW w:w="298" w:type="dxa"/>
            <w:shd w:val="clear" w:color="auto" w:fill="auto"/>
          </w:tcPr>
          <w:p w14:paraId="33C55391" w14:textId="77777777" w:rsidR="0018165C" w:rsidRDefault="0018165C" w:rsidP="0018165C">
            <w:pPr>
              <w:pStyle w:val="Title"/>
              <w:jc w:val="left"/>
              <w:rPr>
                <w:rFonts w:ascii="Calibri" w:eastAsia="Calibri" w:hAnsi="Calibri" w:cs="Calibri"/>
                <w:b w:val="0"/>
                <w:sz w:val="16"/>
                <w:szCs w:val="16"/>
                <w:u w:val="none"/>
              </w:rPr>
            </w:pPr>
          </w:p>
        </w:tc>
        <w:tc>
          <w:tcPr>
            <w:tcW w:w="319" w:type="dxa"/>
            <w:shd w:val="clear" w:color="auto" w:fill="auto"/>
          </w:tcPr>
          <w:p w14:paraId="3423B0E0" w14:textId="77777777" w:rsidR="0018165C" w:rsidRDefault="0018165C" w:rsidP="0018165C">
            <w:pPr>
              <w:pStyle w:val="Title"/>
              <w:jc w:val="left"/>
              <w:rPr>
                <w:rFonts w:ascii="Calibri" w:eastAsia="Calibri" w:hAnsi="Calibri" w:cs="Calibri"/>
                <w:b w:val="0"/>
                <w:sz w:val="16"/>
                <w:szCs w:val="16"/>
                <w:u w:val="none"/>
              </w:rPr>
            </w:pPr>
          </w:p>
        </w:tc>
        <w:tc>
          <w:tcPr>
            <w:tcW w:w="395" w:type="dxa"/>
            <w:gridSpan w:val="2"/>
            <w:shd w:val="clear" w:color="auto" w:fill="auto"/>
          </w:tcPr>
          <w:p w14:paraId="58455AFD" w14:textId="77777777" w:rsidR="0018165C" w:rsidRDefault="0018165C" w:rsidP="0018165C">
            <w:pPr>
              <w:pStyle w:val="Title"/>
              <w:jc w:val="left"/>
              <w:rPr>
                <w:rFonts w:ascii="Calibri" w:eastAsia="Calibri" w:hAnsi="Calibri" w:cs="Calibri"/>
                <w:b w:val="0"/>
                <w:sz w:val="16"/>
                <w:szCs w:val="16"/>
                <w:u w:val="none"/>
              </w:rPr>
            </w:pPr>
          </w:p>
        </w:tc>
        <w:tc>
          <w:tcPr>
            <w:tcW w:w="582" w:type="dxa"/>
            <w:shd w:val="clear" w:color="auto" w:fill="auto"/>
          </w:tcPr>
          <w:p w14:paraId="77C07F0A" w14:textId="77777777" w:rsidR="0018165C" w:rsidRDefault="0018165C" w:rsidP="0018165C">
            <w:pPr>
              <w:pStyle w:val="Title"/>
              <w:jc w:val="left"/>
              <w:rPr>
                <w:rFonts w:ascii="Calibri" w:eastAsia="Calibri" w:hAnsi="Calibri" w:cs="Calibri"/>
                <w:b w:val="0"/>
                <w:sz w:val="16"/>
                <w:szCs w:val="16"/>
                <w:u w:val="none"/>
              </w:rPr>
            </w:pPr>
          </w:p>
        </w:tc>
        <w:tc>
          <w:tcPr>
            <w:tcW w:w="554" w:type="dxa"/>
            <w:shd w:val="clear" w:color="auto" w:fill="auto"/>
          </w:tcPr>
          <w:p w14:paraId="2ED68863" w14:textId="77777777" w:rsidR="0018165C" w:rsidRDefault="0018165C" w:rsidP="0018165C">
            <w:pPr>
              <w:pStyle w:val="Title"/>
              <w:jc w:val="left"/>
              <w:rPr>
                <w:rFonts w:ascii="Calibri" w:eastAsia="Calibri" w:hAnsi="Calibri" w:cs="Calibri"/>
                <w:b w:val="0"/>
                <w:sz w:val="16"/>
                <w:szCs w:val="16"/>
                <w:u w:val="none"/>
              </w:rPr>
            </w:pPr>
          </w:p>
        </w:tc>
        <w:tc>
          <w:tcPr>
            <w:tcW w:w="848" w:type="dxa"/>
          </w:tcPr>
          <w:p w14:paraId="773B0B36" w14:textId="77777777" w:rsidR="0018165C" w:rsidRDefault="0018165C" w:rsidP="0018165C">
            <w:pPr>
              <w:pStyle w:val="Title"/>
              <w:jc w:val="left"/>
              <w:rPr>
                <w:rFonts w:ascii="Calibri" w:eastAsia="Calibri" w:hAnsi="Calibri" w:cs="Calibri"/>
                <w:b w:val="0"/>
                <w:sz w:val="16"/>
                <w:szCs w:val="16"/>
                <w:u w:val="none"/>
              </w:rPr>
            </w:pPr>
          </w:p>
        </w:tc>
      </w:tr>
      <w:tr w:rsidR="0018165C" w14:paraId="1869B7D0" w14:textId="77777777">
        <w:trPr>
          <w:trHeight w:val="233"/>
        </w:trPr>
        <w:tc>
          <w:tcPr>
            <w:tcW w:w="1170" w:type="dxa"/>
            <w:shd w:val="clear" w:color="auto" w:fill="auto"/>
          </w:tcPr>
          <w:p w14:paraId="7E49D622"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Environmental</w:t>
            </w:r>
          </w:p>
          <w:p w14:paraId="71A8C04C" w14:textId="77777777" w:rsidR="0018165C" w:rsidRDefault="0018165C" w:rsidP="0018165C">
            <w:pPr>
              <w:pStyle w:val="Title"/>
              <w:jc w:val="left"/>
              <w:rPr>
                <w:rFonts w:ascii="Calibri" w:eastAsia="Calibri" w:hAnsi="Calibri" w:cs="Calibri"/>
                <w:b w:val="0"/>
                <w:sz w:val="16"/>
                <w:szCs w:val="16"/>
                <w:u w:val="none"/>
              </w:rPr>
            </w:pPr>
          </w:p>
        </w:tc>
        <w:tc>
          <w:tcPr>
            <w:tcW w:w="1084" w:type="dxa"/>
            <w:gridSpan w:val="2"/>
            <w:shd w:val="clear" w:color="auto" w:fill="auto"/>
          </w:tcPr>
          <w:p w14:paraId="71E61DD1" w14:textId="77777777" w:rsidR="0018165C" w:rsidRDefault="0018165C" w:rsidP="0018165C">
            <w:pPr>
              <w:jc w:val="both"/>
              <w:rPr>
                <w:color w:val="000000"/>
                <w:sz w:val="16"/>
                <w:szCs w:val="16"/>
              </w:rPr>
            </w:pPr>
            <w:r>
              <w:rPr>
                <w:color w:val="000000"/>
                <w:sz w:val="16"/>
                <w:szCs w:val="16"/>
              </w:rPr>
              <w:t>Inbound &amp; Outbound Goods including Post</w:t>
            </w:r>
          </w:p>
        </w:tc>
        <w:tc>
          <w:tcPr>
            <w:tcW w:w="982" w:type="dxa"/>
            <w:shd w:val="clear" w:color="auto" w:fill="auto"/>
          </w:tcPr>
          <w:p w14:paraId="2412BEA8" w14:textId="77777777" w:rsidR="0018165C" w:rsidRDefault="0018165C" w:rsidP="0018165C">
            <w:pPr>
              <w:pStyle w:val="Title"/>
              <w:jc w:val="left"/>
              <w:rPr>
                <w:rFonts w:ascii="Calibri" w:eastAsia="Calibri" w:hAnsi="Calibri" w:cs="Calibri"/>
                <w:b w:val="0"/>
                <w:sz w:val="16"/>
                <w:szCs w:val="16"/>
                <w:u w:val="none"/>
              </w:rPr>
            </w:pPr>
          </w:p>
        </w:tc>
        <w:tc>
          <w:tcPr>
            <w:tcW w:w="1166" w:type="dxa"/>
            <w:shd w:val="clear" w:color="auto" w:fill="auto"/>
          </w:tcPr>
          <w:p w14:paraId="7E2903E0"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w:t>
            </w:r>
            <w:r>
              <w:rPr>
                <w:color w:val="000000"/>
                <w:sz w:val="24"/>
                <w:szCs w:val="24"/>
              </w:rPr>
              <w:t xml:space="preserve"> </w:t>
            </w:r>
            <w:r>
              <w:rPr>
                <w:color w:val="000000"/>
                <w:sz w:val="16"/>
                <w:szCs w:val="16"/>
              </w:rPr>
              <w:t>has been contaminated with COVID-19.</w:t>
            </w:r>
          </w:p>
          <w:p w14:paraId="0686A835" w14:textId="77777777" w:rsidR="0018165C" w:rsidRDefault="0018165C" w:rsidP="0018165C">
            <w:pPr>
              <w:pStyle w:val="Title"/>
              <w:jc w:val="left"/>
              <w:rPr>
                <w:rFonts w:ascii="Calibri" w:eastAsia="Calibri" w:hAnsi="Calibri" w:cs="Calibri"/>
                <w:b w:val="0"/>
                <w:sz w:val="16"/>
                <w:szCs w:val="16"/>
                <w:u w:val="none"/>
              </w:rPr>
            </w:pPr>
          </w:p>
        </w:tc>
        <w:tc>
          <w:tcPr>
            <w:tcW w:w="3390" w:type="dxa"/>
            <w:gridSpan w:val="2"/>
            <w:shd w:val="clear" w:color="auto" w:fill="FFFFFF"/>
          </w:tcPr>
          <w:p w14:paraId="76EFA83B"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unit so that social distancing can be maintained at all times has been considered and include: </w:t>
            </w:r>
          </w:p>
          <w:p w14:paraId="6315DB5D" w14:textId="77777777" w:rsidR="0018165C" w:rsidRDefault="0018165C" w:rsidP="0018165C">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588D6968" w14:textId="77777777" w:rsidR="0018165C" w:rsidRDefault="0018165C" w:rsidP="0018165C">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Handwashing process to control all goods in. One staff only per day for receiving goods in.</w:t>
            </w:r>
          </w:p>
          <w:p w14:paraId="4411A6D4" w14:textId="77777777" w:rsidR="0018165C" w:rsidRDefault="0018165C" w:rsidP="0018165C">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Stores procedure revised to include COVID-19 guidelines.</w:t>
            </w:r>
          </w:p>
          <w:p w14:paraId="7439EA01" w14:textId="77777777" w:rsidR="0018165C" w:rsidRDefault="0018165C" w:rsidP="0018165C">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Unnecessary contact at delivery bay has been minimised e.g. non-contact deliveries where the nature of the product allows for use of electronic pre-booking.</w:t>
            </w:r>
          </w:p>
          <w:p w14:paraId="6CD32424" w14:textId="77777777" w:rsidR="0018165C" w:rsidRDefault="0018165C" w:rsidP="0018165C">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7B1E7BF9" w14:textId="77777777" w:rsidR="0018165C" w:rsidRDefault="0018165C" w:rsidP="0018165C">
            <w:pPr>
              <w:numPr>
                <w:ilvl w:val="0"/>
                <w:numId w:val="5"/>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are used for loads where more than one is needed.</w:t>
            </w:r>
          </w:p>
          <w:p w14:paraId="5B870C3F" w14:textId="77777777" w:rsidR="0018165C" w:rsidRDefault="0018165C" w:rsidP="0018165C">
            <w:pPr>
              <w:numPr>
                <w:ilvl w:val="0"/>
                <w:numId w:val="5"/>
              </w:numPr>
              <w:pBdr>
                <w:top w:val="nil"/>
                <w:left w:val="nil"/>
                <w:bottom w:val="nil"/>
                <w:right w:val="nil"/>
                <w:between w:val="nil"/>
              </w:pBdr>
              <w:spacing w:after="0" w:line="240" w:lineRule="auto"/>
              <w:jc w:val="both"/>
              <w:rPr>
                <w:color w:val="000000"/>
                <w:sz w:val="16"/>
                <w:szCs w:val="16"/>
              </w:rPr>
            </w:pPr>
            <w:r>
              <w:rPr>
                <w:color w:val="000000"/>
                <w:sz w:val="16"/>
                <w:szCs w:val="16"/>
              </w:rPr>
              <w:t>Drivers encouraged to stay in their vehicles where this does not compromise their safety and existing safe working practice, such as preventing drive-ways.</w:t>
            </w:r>
          </w:p>
          <w:p w14:paraId="66EDB26A" w14:textId="77777777" w:rsidR="0018165C" w:rsidRDefault="0018165C" w:rsidP="0018165C">
            <w:pPr>
              <w:numPr>
                <w:ilvl w:val="0"/>
                <w:numId w:val="5"/>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47E26B11" w14:textId="77777777" w:rsidR="0018165C" w:rsidRDefault="0018165C" w:rsidP="0018165C">
            <w:pPr>
              <w:numPr>
                <w:ilvl w:val="0"/>
                <w:numId w:val="5"/>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54324DDB" w14:textId="77777777" w:rsidR="0018165C" w:rsidRDefault="0018165C" w:rsidP="0018165C">
            <w:pPr>
              <w:numPr>
                <w:ilvl w:val="0"/>
                <w:numId w:val="5"/>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possible all deliveries are stripped of all packaging (which is disposed of). </w:t>
            </w:r>
          </w:p>
          <w:p w14:paraId="28E1ACDE" w14:textId="77777777" w:rsidR="0018165C" w:rsidRDefault="0018165C" w:rsidP="0018165C">
            <w:pPr>
              <w:numPr>
                <w:ilvl w:val="0"/>
                <w:numId w:val="5"/>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74B1801C" w14:textId="77777777" w:rsidR="0018165C" w:rsidRDefault="0018165C" w:rsidP="0018165C">
            <w:pPr>
              <w:pBdr>
                <w:top w:val="nil"/>
                <w:left w:val="nil"/>
                <w:bottom w:val="nil"/>
                <w:right w:val="nil"/>
                <w:between w:val="nil"/>
              </w:pBdr>
              <w:spacing w:after="0" w:line="240" w:lineRule="auto"/>
              <w:rPr>
                <w:color w:val="000000"/>
                <w:sz w:val="16"/>
                <w:szCs w:val="16"/>
              </w:rPr>
            </w:pPr>
            <w:r>
              <w:rPr>
                <w:color w:val="000000"/>
                <w:sz w:val="16"/>
                <w:szCs w:val="16"/>
              </w:rPr>
              <w:t>Where possible deliveries to remain isolated and untouched for a minimum of 48 hours.</w:t>
            </w:r>
          </w:p>
        </w:tc>
        <w:tc>
          <w:tcPr>
            <w:tcW w:w="283" w:type="dxa"/>
            <w:shd w:val="clear" w:color="auto" w:fill="auto"/>
          </w:tcPr>
          <w:p w14:paraId="588CAC9B" w14:textId="77777777" w:rsidR="0018165C" w:rsidRPr="007F6263" w:rsidRDefault="007F6263" w:rsidP="0018165C">
            <w:pPr>
              <w:pStyle w:val="Title"/>
              <w:jc w:val="left"/>
              <w:rPr>
                <w:rFonts w:ascii="Calibri" w:eastAsia="Calibri" w:hAnsi="Calibri" w:cs="Calibri"/>
                <w:b w:val="0"/>
                <w:sz w:val="16"/>
                <w:szCs w:val="16"/>
                <w:highlight w:val="cyan"/>
                <w:u w:val="none"/>
              </w:rPr>
            </w:pPr>
            <w:r w:rsidRPr="007F6263">
              <w:rPr>
                <w:rFonts w:ascii="Calibri" w:eastAsia="Calibri" w:hAnsi="Calibri" w:cs="Calibri"/>
                <w:b w:val="0"/>
                <w:sz w:val="16"/>
                <w:szCs w:val="16"/>
                <w:highlight w:val="cyan"/>
                <w:u w:val="none"/>
              </w:rPr>
              <w:t>3</w:t>
            </w:r>
          </w:p>
        </w:tc>
        <w:tc>
          <w:tcPr>
            <w:tcW w:w="284" w:type="dxa"/>
            <w:shd w:val="clear" w:color="auto" w:fill="auto"/>
          </w:tcPr>
          <w:p w14:paraId="27C688A8" w14:textId="77777777" w:rsidR="0018165C" w:rsidRPr="007F6263" w:rsidRDefault="0018165C" w:rsidP="0018165C">
            <w:pPr>
              <w:pStyle w:val="Title"/>
              <w:jc w:val="left"/>
              <w:rPr>
                <w:rFonts w:ascii="Calibri" w:eastAsia="Calibri" w:hAnsi="Calibri" w:cs="Calibri"/>
                <w:b w:val="0"/>
                <w:sz w:val="16"/>
                <w:szCs w:val="16"/>
                <w:highlight w:val="cyan"/>
                <w:u w:val="none"/>
              </w:rPr>
            </w:pPr>
            <w:r w:rsidRPr="007F6263">
              <w:rPr>
                <w:rFonts w:ascii="Calibri" w:eastAsia="Calibri" w:hAnsi="Calibri" w:cs="Calibri"/>
                <w:b w:val="0"/>
                <w:sz w:val="16"/>
                <w:szCs w:val="16"/>
                <w:highlight w:val="cyan"/>
                <w:u w:val="none"/>
              </w:rPr>
              <w:t>2</w:t>
            </w:r>
          </w:p>
        </w:tc>
        <w:tc>
          <w:tcPr>
            <w:tcW w:w="455" w:type="dxa"/>
            <w:shd w:val="clear" w:color="auto" w:fill="auto"/>
          </w:tcPr>
          <w:p w14:paraId="0675606A" w14:textId="77777777" w:rsidR="0018165C" w:rsidRPr="007F6263" w:rsidRDefault="007F6263" w:rsidP="0018165C">
            <w:pPr>
              <w:pStyle w:val="Title"/>
              <w:jc w:val="left"/>
              <w:rPr>
                <w:rFonts w:ascii="Calibri" w:eastAsia="Calibri" w:hAnsi="Calibri" w:cs="Calibri"/>
                <w:b w:val="0"/>
                <w:sz w:val="16"/>
                <w:szCs w:val="16"/>
                <w:highlight w:val="cyan"/>
                <w:u w:val="none"/>
              </w:rPr>
            </w:pPr>
            <w:r w:rsidRPr="007F6263">
              <w:rPr>
                <w:rFonts w:ascii="Calibri" w:eastAsia="Calibri" w:hAnsi="Calibri" w:cs="Calibri"/>
                <w:b w:val="0"/>
                <w:sz w:val="16"/>
                <w:szCs w:val="16"/>
                <w:highlight w:val="cyan"/>
                <w:u w:val="none"/>
              </w:rPr>
              <w:t>6</w:t>
            </w:r>
          </w:p>
        </w:tc>
        <w:tc>
          <w:tcPr>
            <w:tcW w:w="962" w:type="dxa"/>
            <w:shd w:val="clear" w:color="auto" w:fill="auto"/>
          </w:tcPr>
          <w:p w14:paraId="60006BA4" w14:textId="4D635B87" w:rsidR="0018165C" w:rsidRPr="007F6263" w:rsidRDefault="0018165C" w:rsidP="0018165C">
            <w:pPr>
              <w:pStyle w:val="Title"/>
              <w:jc w:val="left"/>
              <w:rPr>
                <w:rFonts w:ascii="Calibri" w:eastAsia="Calibri" w:hAnsi="Calibri" w:cs="Calibri"/>
                <w:b w:val="0"/>
                <w:sz w:val="16"/>
                <w:szCs w:val="16"/>
                <w:highlight w:val="cyan"/>
                <w:u w:val="none"/>
              </w:rPr>
            </w:pPr>
            <w:r w:rsidRPr="007F6263">
              <w:rPr>
                <w:rFonts w:ascii="Calibri" w:eastAsia="Calibri" w:hAnsi="Calibri" w:cs="Calibri"/>
                <w:b w:val="0"/>
                <w:sz w:val="16"/>
                <w:szCs w:val="16"/>
                <w:highlight w:val="cyan"/>
                <w:u w:val="none"/>
              </w:rPr>
              <w:t>Y</w:t>
            </w:r>
            <w:r w:rsidR="00C77CA8">
              <w:rPr>
                <w:rFonts w:ascii="Calibri" w:eastAsia="Calibri" w:hAnsi="Calibri" w:cs="Calibri"/>
                <w:b w:val="0"/>
                <w:sz w:val="16"/>
                <w:szCs w:val="16"/>
                <w:highlight w:val="cyan"/>
                <w:u w:val="none"/>
              </w:rPr>
              <w:t>ES</w:t>
            </w:r>
          </w:p>
        </w:tc>
        <w:tc>
          <w:tcPr>
            <w:tcW w:w="2674" w:type="dxa"/>
            <w:gridSpan w:val="3"/>
            <w:shd w:val="clear" w:color="auto" w:fill="auto"/>
          </w:tcPr>
          <w:p w14:paraId="0B2E6812" w14:textId="77777777" w:rsidR="0018165C" w:rsidRDefault="0018165C" w:rsidP="0018165C">
            <w:pPr>
              <w:pStyle w:val="Title"/>
              <w:jc w:val="left"/>
              <w:rPr>
                <w:rFonts w:ascii="Calibri" w:eastAsia="Calibri" w:hAnsi="Calibri" w:cs="Calibri"/>
                <w:b w:val="0"/>
                <w:sz w:val="16"/>
                <w:szCs w:val="16"/>
                <w:u w:val="none"/>
              </w:rPr>
            </w:pPr>
          </w:p>
        </w:tc>
        <w:tc>
          <w:tcPr>
            <w:tcW w:w="298" w:type="dxa"/>
            <w:shd w:val="clear" w:color="auto" w:fill="auto"/>
          </w:tcPr>
          <w:p w14:paraId="0E5B26D3" w14:textId="77777777" w:rsidR="0018165C" w:rsidRDefault="0018165C" w:rsidP="0018165C">
            <w:pPr>
              <w:pStyle w:val="Title"/>
              <w:jc w:val="left"/>
              <w:rPr>
                <w:rFonts w:ascii="Calibri" w:eastAsia="Calibri" w:hAnsi="Calibri" w:cs="Calibri"/>
                <w:b w:val="0"/>
                <w:sz w:val="16"/>
                <w:szCs w:val="16"/>
                <w:u w:val="none"/>
              </w:rPr>
            </w:pPr>
          </w:p>
        </w:tc>
        <w:tc>
          <w:tcPr>
            <w:tcW w:w="319" w:type="dxa"/>
            <w:shd w:val="clear" w:color="auto" w:fill="auto"/>
          </w:tcPr>
          <w:p w14:paraId="59ED2D8A" w14:textId="77777777" w:rsidR="0018165C" w:rsidRDefault="0018165C" w:rsidP="0018165C">
            <w:pPr>
              <w:pStyle w:val="Title"/>
              <w:jc w:val="left"/>
              <w:rPr>
                <w:rFonts w:ascii="Calibri" w:eastAsia="Calibri" w:hAnsi="Calibri" w:cs="Calibri"/>
                <w:b w:val="0"/>
                <w:sz w:val="16"/>
                <w:szCs w:val="16"/>
                <w:u w:val="none"/>
              </w:rPr>
            </w:pPr>
          </w:p>
        </w:tc>
        <w:tc>
          <w:tcPr>
            <w:tcW w:w="395" w:type="dxa"/>
            <w:gridSpan w:val="2"/>
            <w:shd w:val="clear" w:color="auto" w:fill="auto"/>
          </w:tcPr>
          <w:p w14:paraId="7AF8EC82" w14:textId="77777777" w:rsidR="0018165C" w:rsidRDefault="0018165C" w:rsidP="0018165C">
            <w:pPr>
              <w:pStyle w:val="Title"/>
              <w:jc w:val="left"/>
              <w:rPr>
                <w:rFonts w:ascii="Calibri" w:eastAsia="Calibri" w:hAnsi="Calibri" w:cs="Calibri"/>
                <w:b w:val="0"/>
                <w:sz w:val="16"/>
                <w:szCs w:val="16"/>
                <w:u w:val="none"/>
              </w:rPr>
            </w:pPr>
          </w:p>
        </w:tc>
        <w:tc>
          <w:tcPr>
            <w:tcW w:w="582" w:type="dxa"/>
            <w:shd w:val="clear" w:color="auto" w:fill="auto"/>
          </w:tcPr>
          <w:p w14:paraId="3A962E37" w14:textId="77777777" w:rsidR="0018165C" w:rsidRDefault="0018165C" w:rsidP="0018165C">
            <w:pPr>
              <w:pStyle w:val="Title"/>
              <w:jc w:val="left"/>
              <w:rPr>
                <w:rFonts w:ascii="Calibri" w:eastAsia="Calibri" w:hAnsi="Calibri" w:cs="Calibri"/>
                <w:b w:val="0"/>
                <w:sz w:val="16"/>
                <w:szCs w:val="16"/>
                <w:u w:val="none"/>
              </w:rPr>
            </w:pPr>
          </w:p>
        </w:tc>
        <w:tc>
          <w:tcPr>
            <w:tcW w:w="554" w:type="dxa"/>
            <w:shd w:val="clear" w:color="auto" w:fill="auto"/>
          </w:tcPr>
          <w:p w14:paraId="2E77B88B" w14:textId="77777777" w:rsidR="0018165C" w:rsidRDefault="0018165C" w:rsidP="0018165C">
            <w:pPr>
              <w:pStyle w:val="Title"/>
              <w:jc w:val="left"/>
              <w:rPr>
                <w:rFonts w:ascii="Calibri" w:eastAsia="Calibri" w:hAnsi="Calibri" w:cs="Calibri"/>
                <w:b w:val="0"/>
                <w:sz w:val="16"/>
                <w:szCs w:val="16"/>
                <w:u w:val="none"/>
              </w:rPr>
            </w:pPr>
          </w:p>
        </w:tc>
        <w:tc>
          <w:tcPr>
            <w:tcW w:w="848" w:type="dxa"/>
          </w:tcPr>
          <w:p w14:paraId="41EF67B1" w14:textId="77777777" w:rsidR="0018165C" w:rsidRDefault="0018165C" w:rsidP="0018165C">
            <w:pPr>
              <w:pStyle w:val="Title"/>
              <w:jc w:val="left"/>
              <w:rPr>
                <w:rFonts w:ascii="Calibri" w:eastAsia="Calibri" w:hAnsi="Calibri" w:cs="Calibri"/>
                <w:b w:val="0"/>
                <w:sz w:val="16"/>
                <w:szCs w:val="16"/>
                <w:u w:val="none"/>
              </w:rPr>
            </w:pPr>
          </w:p>
        </w:tc>
      </w:tr>
      <w:tr w:rsidR="0018165C" w14:paraId="3051D6F3" w14:textId="77777777">
        <w:trPr>
          <w:trHeight w:val="233"/>
        </w:trPr>
        <w:tc>
          <w:tcPr>
            <w:tcW w:w="1170" w:type="dxa"/>
            <w:shd w:val="clear" w:color="auto" w:fill="auto"/>
          </w:tcPr>
          <w:p w14:paraId="2ABD571E"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3CC3E859" w14:textId="77777777" w:rsidR="0018165C" w:rsidRDefault="0018165C" w:rsidP="0018165C">
            <w:pPr>
              <w:pStyle w:val="Title"/>
              <w:jc w:val="left"/>
              <w:rPr>
                <w:rFonts w:ascii="Calibri" w:eastAsia="Calibri" w:hAnsi="Calibri" w:cs="Calibri"/>
                <w:b w:val="0"/>
                <w:sz w:val="16"/>
                <w:szCs w:val="16"/>
                <w:u w:val="none"/>
              </w:rPr>
            </w:pPr>
          </w:p>
          <w:p w14:paraId="42B57EFD" w14:textId="77777777" w:rsidR="0018165C" w:rsidRDefault="0018165C" w:rsidP="0018165C">
            <w:pPr>
              <w:pStyle w:val="Title"/>
              <w:jc w:val="left"/>
              <w:rPr>
                <w:rFonts w:ascii="Calibri" w:eastAsia="Calibri" w:hAnsi="Calibri" w:cs="Calibri"/>
                <w:b w:val="0"/>
                <w:sz w:val="16"/>
                <w:szCs w:val="16"/>
                <w:u w:val="none"/>
              </w:rPr>
            </w:pPr>
          </w:p>
        </w:tc>
        <w:tc>
          <w:tcPr>
            <w:tcW w:w="1084" w:type="dxa"/>
            <w:gridSpan w:val="2"/>
            <w:shd w:val="clear" w:color="auto" w:fill="auto"/>
          </w:tcPr>
          <w:p w14:paraId="47D595E3" w14:textId="77777777" w:rsidR="0018165C" w:rsidRDefault="0018165C" w:rsidP="0018165C">
            <w:pPr>
              <w:jc w:val="both"/>
              <w:rPr>
                <w:sz w:val="16"/>
                <w:szCs w:val="16"/>
              </w:rPr>
            </w:pPr>
            <w:r>
              <w:rPr>
                <w:sz w:val="16"/>
                <w:szCs w:val="16"/>
              </w:rPr>
              <w:t>Virus transmission outside of the workplace</w:t>
            </w:r>
          </w:p>
          <w:p w14:paraId="67E40778" w14:textId="77777777" w:rsidR="0018165C" w:rsidRDefault="0018165C" w:rsidP="0018165C">
            <w:pPr>
              <w:jc w:val="both"/>
              <w:rPr>
                <w:sz w:val="16"/>
                <w:szCs w:val="16"/>
              </w:rPr>
            </w:pPr>
          </w:p>
          <w:p w14:paraId="31FF76EA" w14:textId="77777777" w:rsidR="0018165C" w:rsidRDefault="0018165C" w:rsidP="0018165C">
            <w:pPr>
              <w:jc w:val="both"/>
              <w:rPr>
                <w:sz w:val="16"/>
                <w:szCs w:val="16"/>
              </w:rPr>
            </w:pPr>
          </w:p>
          <w:p w14:paraId="3081AD33" w14:textId="77777777" w:rsidR="0018165C" w:rsidRDefault="0018165C" w:rsidP="0018165C">
            <w:pPr>
              <w:jc w:val="both"/>
              <w:rPr>
                <w:sz w:val="18"/>
                <w:szCs w:val="18"/>
              </w:rPr>
            </w:pPr>
          </w:p>
        </w:tc>
        <w:tc>
          <w:tcPr>
            <w:tcW w:w="982" w:type="dxa"/>
            <w:shd w:val="clear" w:color="auto" w:fill="auto"/>
          </w:tcPr>
          <w:p w14:paraId="79DE4E39" w14:textId="77777777" w:rsidR="0018165C" w:rsidRDefault="0018165C" w:rsidP="0018165C">
            <w:pPr>
              <w:pStyle w:val="Title"/>
              <w:jc w:val="left"/>
              <w:rPr>
                <w:rFonts w:ascii="Calibri" w:eastAsia="Calibri" w:hAnsi="Calibri" w:cs="Calibri"/>
                <w:b w:val="0"/>
                <w:sz w:val="16"/>
                <w:szCs w:val="16"/>
                <w:u w:val="none"/>
              </w:rPr>
            </w:pPr>
          </w:p>
        </w:tc>
        <w:tc>
          <w:tcPr>
            <w:tcW w:w="1166" w:type="dxa"/>
            <w:shd w:val="clear" w:color="auto" w:fill="auto"/>
          </w:tcPr>
          <w:p w14:paraId="606BD299"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w:t>
            </w:r>
            <w:r>
              <w:rPr>
                <w:color w:val="000000"/>
                <w:sz w:val="24"/>
                <w:szCs w:val="24"/>
              </w:rPr>
              <w:t xml:space="preserve"> </w:t>
            </w:r>
            <w:r>
              <w:rPr>
                <w:color w:val="000000"/>
                <w:sz w:val="16"/>
                <w:szCs w:val="16"/>
              </w:rPr>
              <w:t>has been contaminated with COVID-19.</w:t>
            </w:r>
          </w:p>
          <w:p w14:paraId="237B1505" w14:textId="77777777" w:rsidR="0018165C" w:rsidRDefault="0018165C" w:rsidP="0018165C">
            <w:pPr>
              <w:pStyle w:val="Title"/>
              <w:jc w:val="left"/>
              <w:rPr>
                <w:rFonts w:ascii="Calibri" w:eastAsia="Calibri" w:hAnsi="Calibri" w:cs="Calibri"/>
                <w:b w:val="0"/>
                <w:sz w:val="16"/>
                <w:szCs w:val="16"/>
                <w:u w:val="none"/>
              </w:rPr>
            </w:pPr>
          </w:p>
        </w:tc>
        <w:tc>
          <w:tcPr>
            <w:tcW w:w="3390" w:type="dxa"/>
            <w:gridSpan w:val="2"/>
            <w:shd w:val="clear" w:color="auto" w:fill="auto"/>
          </w:tcPr>
          <w:p w14:paraId="43E227B3" w14:textId="77777777" w:rsidR="0018165C" w:rsidRDefault="0018165C" w:rsidP="0018165C">
            <w:pPr>
              <w:widowControl w:val="0"/>
              <w:pBdr>
                <w:top w:val="nil"/>
                <w:left w:val="nil"/>
                <w:bottom w:val="nil"/>
                <w:right w:val="nil"/>
                <w:between w:val="nil"/>
              </w:pBdr>
              <w:spacing w:after="0" w:line="240" w:lineRule="auto"/>
              <w:jc w:val="both"/>
              <w:rPr>
                <w:color w:val="000000"/>
                <w:sz w:val="16"/>
                <w:szCs w:val="16"/>
              </w:rPr>
            </w:pPr>
            <w:r>
              <w:rPr>
                <w:color w:val="000000"/>
                <w:sz w:val="16"/>
                <w:szCs w:val="16"/>
              </w:rPr>
              <w:t>On the outside / approach to the building there is signage to warn all prior to entering this building social distancing is in place (keep 2m apart).</w:t>
            </w:r>
          </w:p>
          <w:p w14:paraId="5619D16C" w14:textId="77777777" w:rsidR="0018165C" w:rsidRDefault="0018165C" w:rsidP="0018165C">
            <w:pPr>
              <w:widowControl w:val="0"/>
              <w:pBdr>
                <w:top w:val="nil"/>
                <w:left w:val="nil"/>
                <w:bottom w:val="nil"/>
                <w:right w:val="nil"/>
                <w:between w:val="nil"/>
              </w:pBdr>
              <w:spacing w:after="0" w:line="240" w:lineRule="auto"/>
              <w:jc w:val="both"/>
              <w:rPr>
                <w:color w:val="000000"/>
                <w:sz w:val="16"/>
                <w:szCs w:val="16"/>
              </w:rPr>
            </w:pPr>
          </w:p>
          <w:p w14:paraId="3783FC71" w14:textId="77777777" w:rsidR="0018165C" w:rsidRDefault="0018165C" w:rsidP="0018165C">
            <w:pPr>
              <w:widowControl w:val="0"/>
              <w:pBdr>
                <w:top w:val="nil"/>
                <w:left w:val="nil"/>
                <w:bottom w:val="nil"/>
                <w:right w:val="nil"/>
                <w:between w:val="nil"/>
              </w:pBdr>
              <w:spacing w:after="0" w:line="240" w:lineRule="auto"/>
              <w:jc w:val="both"/>
              <w:rPr>
                <w:color w:val="000000"/>
                <w:sz w:val="16"/>
                <w:szCs w:val="16"/>
              </w:rPr>
            </w:pPr>
            <w:r>
              <w:rPr>
                <w:color w:val="000000"/>
                <w:sz w:val="16"/>
                <w:szCs w:val="16"/>
              </w:rPr>
              <w:t>There is signage advising staff to wash their hands regularly and not to touch their face.</w:t>
            </w:r>
          </w:p>
          <w:p w14:paraId="5D785D94" w14:textId="77777777" w:rsidR="0018165C" w:rsidRDefault="0018165C" w:rsidP="0018165C">
            <w:pPr>
              <w:widowControl w:val="0"/>
              <w:pBdr>
                <w:top w:val="nil"/>
                <w:left w:val="nil"/>
                <w:bottom w:val="nil"/>
                <w:right w:val="nil"/>
                <w:between w:val="nil"/>
              </w:pBdr>
              <w:spacing w:after="0" w:line="240" w:lineRule="auto"/>
              <w:jc w:val="both"/>
              <w:rPr>
                <w:color w:val="000000"/>
                <w:sz w:val="16"/>
                <w:szCs w:val="16"/>
              </w:rPr>
            </w:pPr>
          </w:p>
          <w:p w14:paraId="6DAAF17F" w14:textId="77777777" w:rsidR="0018165C" w:rsidRDefault="0018165C" w:rsidP="0018165C">
            <w:pPr>
              <w:widowControl w:val="0"/>
              <w:pBdr>
                <w:top w:val="nil"/>
                <w:left w:val="nil"/>
                <w:bottom w:val="nil"/>
                <w:right w:val="nil"/>
                <w:between w:val="nil"/>
              </w:pBdr>
              <w:spacing w:after="0" w:line="240" w:lineRule="auto"/>
              <w:jc w:val="both"/>
              <w:rPr>
                <w:color w:val="000000"/>
                <w:sz w:val="16"/>
                <w:szCs w:val="16"/>
              </w:rPr>
            </w:pPr>
            <w:r>
              <w:rPr>
                <w:color w:val="000000"/>
                <w:sz w:val="16"/>
                <w:szCs w:val="16"/>
              </w:rPr>
              <w:t>There is one door for access and one door for egress and one way systems are inforce in the building.</w:t>
            </w:r>
          </w:p>
          <w:p w14:paraId="51FF8335" w14:textId="77777777" w:rsidR="0018165C" w:rsidRDefault="0018165C" w:rsidP="0018165C">
            <w:pPr>
              <w:widowControl w:val="0"/>
              <w:pBdr>
                <w:top w:val="nil"/>
                <w:left w:val="nil"/>
                <w:bottom w:val="nil"/>
                <w:right w:val="nil"/>
                <w:between w:val="nil"/>
              </w:pBdr>
              <w:spacing w:after="0" w:line="240" w:lineRule="auto"/>
              <w:jc w:val="both"/>
              <w:rPr>
                <w:color w:val="000000"/>
                <w:sz w:val="16"/>
                <w:szCs w:val="16"/>
              </w:rPr>
            </w:pPr>
            <w:r>
              <w:rPr>
                <w:color w:val="000000"/>
                <w:sz w:val="16"/>
                <w:szCs w:val="16"/>
              </w:rPr>
              <w:t xml:space="preserve">Controlled access and egress </w:t>
            </w:r>
            <w:proofErr w:type="gramStart"/>
            <w:r>
              <w:rPr>
                <w:color w:val="000000"/>
                <w:sz w:val="16"/>
                <w:szCs w:val="16"/>
              </w:rPr>
              <w:t>is</w:t>
            </w:r>
            <w:proofErr w:type="gramEnd"/>
            <w:r>
              <w:rPr>
                <w:color w:val="000000"/>
                <w:sz w:val="16"/>
                <w:szCs w:val="16"/>
              </w:rPr>
              <w:t xml:space="preserve"> monitored to </w:t>
            </w:r>
            <w:r>
              <w:rPr>
                <w:color w:val="000000"/>
                <w:sz w:val="16"/>
                <w:szCs w:val="16"/>
              </w:rPr>
              <w:lastRenderedPageBreak/>
              <w:t>ensure it is followed.</w:t>
            </w:r>
          </w:p>
          <w:p w14:paraId="52595BA6" w14:textId="77777777" w:rsidR="0084372B" w:rsidRDefault="0084372B" w:rsidP="0018165C">
            <w:pPr>
              <w:widowControl w:val="0"/>
              <w:pBdr>
                <w:top w:val="nil"/>
                <w:left w:val="nil"/>
                <w:bottom w:val="nil"/>
                <w:right w:val="nil"/>
                <w:between w:val="nil"/>
              </w:pBdr>
              <w:spacing w:after="0" w:line="240" w:lineRule="auto"/>
              <w:jc w:val="both"/>
              <w:rPr>
                <w:color w:val="000000"/>
                <w:sz w:val="16"/>
                <w:szCs w:val="16"/>
              </w:rPr>
            </w:pPr>
          </w:p>
          <w:p w14:paraId="491DCF83" w14:textId="77777777" w:rsidR="0084372B" w:rsidRDefault="0084372B" w:rsidP="0084372B">
            <w:pPr>
              <w:pBdr>
                <w:top w:val="nil"/>
                <w:left w:val="nil"/>
                <w:bottom w:val="nil"/>
                <w:right w:val="nil"/>
                <w:between w:val="nil"/>
              </w:pBdr>
              <w:spacing w:after="0" w:line="240" w:lineRule="auto"/>
              <w:rPr>
                <w:color w:val="000000"/>
                <w:sz w:val="16"/>
                <w:szCs w:val="16"/>
              </w:rPr>
            </w:pPr>
            <w:r>
              <w:rPr>
                <w:color w:val="000000"/>
                <w:sz w:val="16"/>
                <w:szCs w:val="16"/>
              </w:rPr>
              <w:t>Building access control is used during busy spells in the building i.e. one out one in.</w:t>
            </w:r>
          </w:p>
          <w:p w14:paraId="17AEB720" w14:textId="77777777" w:rsidR="0084372B" w:rsidRDefault="0084372B" w:rsidP="0018165C">
            <w:pPr>
              <w:widowControl w:val="0"/>
              <w:pBdr>
                <w:top w:val="nil"/>
                <w:left w:val="nil"/>
                <w:bottom w:val="nil"/>
                <w:right w:val="nil"/>
                <w:between w:val="nil"/>
              </w:pBdr>
              <w:spacing w:after="0" w:line="240" w:lineRule="auto"/>
              <w:jc w:val="both"/>
              <w:rPr>
                <w:color w:val="000000"/>
                <w:sz w:val="16"/>
                <w:szCs w:val="16"/>
              </w:rPr>
            </w:pPr>
          </w:p>
        </w:tc>
        <w:tc>
          <w:tcPr>
            <w:tcW w:w="283" w:type="dxa"/>
            <w:shd w:val="clear" w:color="auto" w:fill="auto"/>
          </w:tcPr>
          <w:p w14:paraId="24B3F4A2" w14:textId="77777777" w:rsidR="0018165C" w:rsidRPr="007F6263" w:rsidRDefault="007F6263" w:rsidP="0018165C">
            <w:pPr>
              <w:pStyle w:val="Title"/>
              <w:jc w:val="left"/>
              <w:rPr>
                <w:rFonts w:ascii="Calibri" w:eastAsia="Calibri" w:hAnsi="Calibri" w:cs="Calibri"/>
                <w:b w:val="0"/>
                <w:sz w:val="16"/>
                <w:szCs w:val="16"/>
                <w:highlight w:val="cyan"/>
                <w:u w:val="none"/>
              </w:rPr>
            </w:pPr>
            <w:r w:rsidRPr="007F6263">
              <w:rPr>
                <w:rFonts w:ascii="Calibri" w:eastAsia="Calibri" w:hAnsi="Calibri" w:cs="Calibri"/>
                <w:b w:val="0"/>
                <w:sz w:val="16"/>
                <w:szCs w:val="16"/>
                <w:highlight w:val="cyan"/>
                <w:u w:val="none"/>
              </w:rPr>
              <w:lastRenderedPageBreak/>
              <w:t>3</w:t>
            </w:r>
          </w:p>
        </w:tc>
        <w:tc>
          <w:tcPr>
            <w:tcW w:w="284" w:type="dxa"/>
            <w:shd w:val="clear" w:color="auto" w:fill="auto"/>
          </w:tcPr>
          <w:p w14:paraId="26BCB28F" w14:textId="77777777" w:rsidR="0018165C" w:rsidRPr="007F6263" w:rsidRDefault="0018165C" w:rsidP="0018165C">
            <w:pPr>
              <w:pStyle w:val="Title"/>
              <w:jc w:val="left"/>
              <w:rPr>
                <w:rFonts w:ascii="Calibri" w:eastAsia="Calibri" w:hAnsi="Calibri" w:cs="Calibri"/>
                <w:b w:val="0"/>
                <w:sz w:val="16"/>
                <w:szCs w:val="16"/>
                <w:highlight w:val="cyan"/>
                <w:u w:val="none"/>
              </w:rPr>
            </w:pPr>
            <w:r w:rsidRPr="007F6263">
              <w:rPr>
                <w:rFonts w:ascii="Calibri" w:eastAsia="Calibri" w:hAnsi="Calibri" w:cs="Calibri"/>
                <w:b w:val="0"/>
                <w:sz w:val="16"/>
                <w:szCs w:val="16"/>
                <w:highlight w:val="cyan"/>
                <w:u w:val="none"/>
              </w:rPr>
              <w:t>2</w:t>
            </w:r>
          </w:p>
        </w:tc>
        <w:tc>
          <w:tcPr>
            <w:tcW w:w="455" w:type="dxa"/>
            <w:shd w:val="clear" w:color="auto" w:fill="auto"/>
          </w:tcPr>
          <w:p w14:paraId="301AEB45" w14:textId="77777777" w:rsidR="0018165C" w:rsidRPr="007F6263" w:rsidRDefault="007F6263" w:rsidP="0018165C">
            <w:pPr>
              <w:pStyle w:val="Title"/>
              <w:jc w:val="left"/>
              <w:rPr>
                <w:rFonts w:ascii="Calibri" w:eastAsia="Calibri" w:hAnsi="Calibri" w:cs="Calibri"/>
                <w:b w:val="0"/>
                <w:sz w:val="16"/>
                <w:szCs w:val="16"/>
                <w:highlight w:val="cyan"/>
                <w:u w:val="none"/>
              </w:rPr>
            </w:pPr>
            <w:r w:rsidRPr="007F6263">
              <w:rPr>
                <w:rFonts w:ascii="Calibri" w:eastAsia="Calibri" w:hAnsi="Calibri" w:cs="Calibri"/>
                <w:b w:val="0"/>
                <w:sz w:val="16"/>
                <w:szCs w:val="16"/>
                <w:highlight w:val="cyan"/>
                <w:u w:val="none"/>
              </w:rPr>
              <w:t>6</w:t>
            </w:r>
          </w:p>
        </w:tc>
        <w:tc>
          <w:tcPr>
            <w:tcW w:w="962" w:type="dxa"/>
            <w:shd w:val="clear" w:color="auto" w:fill="auto"/>
          </w:tcPr>
          <w:p w14:paraId="13C08F4F" w14:textId="77BB2634" w:rsidR="0018165C" w:rsidRPr="007F6263" w:rsidRDefault="0018165C" w:rsidP="0018165C">
            <w:pPr>
              <w:pStyle w:val="Title"/>
              <w:jc w:val="left"/>
              <w:rPr>
                <w:rFonts w:ascii="Calibri" w:eastAsia="Calibri" w:hAnsi="Calibri" w:cs="Calibri"/>
                <w:b w:val="0"/>
                <w:sz w:val="16"/>
                <w:szCs w:val="16"/>
                <w:highlight w:val="cyan"/>
                <w:u w:val="none"/>
              </w:rPr>
            </w:pPr>
            <w:r w:rsidRPr="007F6263">
              <w:rPr>
                <w:rFonts w:ascii="Calibri" w:eastAsia="Calibri" w:hAnsi="Calibri" w:cs="Calibri"/>
                <w:b w:val="0"/>
                <w:sz w:val="16"/>
                <w:szCs w:val="16"/>
                <w:highlight w:val="cyan"/>
                <w:u w:val="none"/>
              </w:rPr>
              <w:t>Y</w:t>
            </w:r>
            <w:r w:rsidR="00C77CA8">
              <w:rPr>
                <w:rFonts w:ascii="Calibri" w:eastAsia="Calibri" w:hAnsi="Calibri" w:cs="Calibri"/>
                <w:b w:val="0"/>
                <w:sz w:val="16"/>
                <w:szCs w:val="16"/>
                <w:highlight w:val="cyan"/>
                <w:u w:val="none"/>
              </w:rPr>
              <w:t>ES</w:t>
            </w:r>
          </w:p>
        </w:tc>
        <w:tc>
          <w:tcPr>
            <w:tcW w:w="2674" w:type="dxa"/>
            <w:gridSpan w:val="3"/>
            <w:shd w:val="clear" w:color="auto" w:fill="auto"/>
          </w:tcPr>
          <w:p w14:paraId="5D4689FC" w14:textId="77777777" w:rsidR="0018165C" w:rsidRDefault="0018165C" w:rsidP="0084372B">
            <w:pPr>
              <w:pBdr>
                <w:top w:val="nil"/>
                <w:left w:val="nil"/>
                <w:bottom w:val="nil"/>
                <w:right w:val="nil"/>
                <w:between w:val="nil"/>
              </w:pBdr>
              <w:spacing w:after="0" w:line="240" w:lineRule="auto"/>
              <w:rPr>
                <w:b/>
                <w:sz w:val="16"/>
                <w:szCs w:val="16"/>
              </w:rPr>
            </w:pPr>
          </w:p>
        </w:tc>
        <w:tc>
          <w:tcPr>
            <w:tcW w:w="298" w:type="dxa"/>
            <w:shd w:val="clear" w:color="auto" w:fill="auto"/>
          </w:tcPr>
          <w:p w14:paraId="762882E7" w14:textId="77777777" w:rsidR="0018165C" w:rsidRDefault="0018165C" w:rsidP="0018165C">
            <w:pPr>
              <w:pStyle w:val="Title"/>
              <w:jc w:val="left"/>
              <w:rPr>
                <w:rFonts w:ascii="Calibri" w:eastAsia="Calibri" w:hAnsi="Calibri" w:cs="Calibri"/>
                <w:b w:val="0"/>
                <w:sz w:val="16"/>
                <w:szCs w:val="16"/>
                <w:u w:val="none"/>
              </w:rPr>
            </w:pPr>
          </w:p>
        </w:tc>
        <w:tc>
          <w:tcPr>
            <w:tcW w:w="319" w:type="dxa"/>
            <w:shd w:val="clear" w:color="auto" w:fill="auto"/>
          </w:tcPr>
          <w:p w14:paraId="0B32C983" w14:textId="77777777" w:rsidR="0018165C" w:rsidRDefault="0018165C" w:rsidP="0018165C">
            <w:pPr>
              <w:pStyle w:val="Title"/>
              <w:jc w:val="left"/>
              <w:rPr>
                <w:rFonts w:ascii="Calibri" w:eastAsia="Calibri" w:hAnsi="Calibri" w:cs="Calibri"/>
                <w:b w:val="0"/>
                <w:sz w:val="16"/>
                <w:szCs w:val="16"/>
                <w:u w:val="none"/>
              </w:rPr>
            </w:pPr>
          </w:p>
        </w:tc>
        <w:tc>
          <w:tcPr>
            <w:tcW w:w="395" w:type="dxa"/>
            <w:gridSpan w:val="2"/>
            <w:shd w:val="clear" w:color="auto" w:fill="auto"/>
          </w:tcPr>
          <w:p w14:paraId="36696827" w14:textId="77777777" w:rsidR="0018165C" w:rsidRDefault="0018165C" w:rsidP="0018165C">
            <w:pPr>
              <w:pStyle w:val="Title"/>
              <w:jc w:val="left"/>
              <w:rPr>
                <w:rFonts w:ascii="Calibri" w:eastAsia="Calibri" w:hAnsi="Calibri" w:cs="Calibri"/>
                <w:b w:val="0"/>
                <w:sz w:val="16"/>
                <w:szCs w:val="16"/>
                <w:u w:val="none"/>
              </w:rPr>
            </w:pPr>
          </w:p>
        </w:tc>
        <w:tc>
          <w:tcPr>
            <w:tcW w:w="582" w:type="dxa"/>
            <w:shd w:val="clear" w:color="auto" w:fill="auto"/>
          </w:tcPr>
          <w:p w14:paraId="04CD778A" w14:textId="77777777" w:rsidR="0018165C" w:rsidRDefault="0018165C" w:rsidP="0018165C">
            <w:pPr>
              <w:pStyle w:val="Title"/>
              <w:jc w:val="left"/>
              <w:rPr>
                <w:rFonts w:ascii="Calibri" w:eastAsia="Calibri" w:hAnsi="Calibri" w:cs="Calibri"/>
                <w:b w:val="0"/>
                <w:sz w:val="16"/>
                <w:szCs w:val="16"/>
                <w:u w:val="none"/>
              </w:rPr>
            </w:pPr>
          </w:p>
        </w:tc>
        <w:tc>
          <w:tcPr>
            <w:tcW w:w="554" w:type="dxa"/>
            <w:shd w:val="clear" w:color="auto" w:fill="auto"/>
          </w:tcPr>
          <w:p w14:paraId="596F94AA" w14:textId="77777777" w:rsidR="0018165C" w:rsidRDefault="0018165C" w:rsidP="0018165C">
            <w:pPr>
              <w:pStyle w:val="Title"/>
              <w:jc w:val="left"/>
              <w:rPr>
                <w:rFonts w:ascii="Calibri" w:eastAsia="Calibri" w:hAnsi="Calibri" w:cs="Calibri"/>
                <w:b w:val="0"/>
                <w:sz w:val="16"/>
                <w:szCs w:val="16"/>
                <w:u w:val="none"/>
              </w:rPr>
            </w:pPr>
          </w:p>
        </w:tc>
        <w:tc>
          <w:tcPr>
            <w:tcW w:w="848" w:type="dxa"/>
          </w:tcPr>
          <w:p w14:paraId="28A72C0E" w14:textId="77777777" w:rsidR="0018165C" w:rsidRDefault="0018165C" w:rsidP="0018165C">
            <w:pPr>
              <w:pStyle w:val="Title"/>
              <w:jc w:val="left"/>
              <w:rPr>
                <w:rFonts w:ascii="Calibri" w:eastAsia="Calibri" w:hAnsi="Calibri" w:cs="Calibri"/>
                <w:b w:val="0"/>
                <w:sz w:val="16"/>
                <w:szCs w:val="16"/>
                <w:u w:val="none"/>
              </w:rPr>
            </w:pPr>
          </w:p>
        </w:tc>
      </w:tr>
      <w:tr w:rsidR="0018165C" w14:paraId="6CA54672" w14:textId="77777777">
        <w:trPr>
          <w:trHeight w:val="233"/>
        </w:trPr>
        <w:tc>
          <w:tcPr>
            <w:tcW w:w="1170" w:type="dxa"/>
            <w:shd w:val="clear" w:color="auto" w:fill="auto"/>
          </w:tcPr>
          <w:p w14:paraId="4EAFF527"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84" w:type="dxa"/>
            <w:gridSpan w:val="2"/>
            <w:shd w:val="clear" w:color="auto" w:fill="auto"/>
          </w:tcPr>
          <w:p w14:paraId="4F5CC0F1" w14:textId="77777777" w:rsidR="0018165C" w:rsidRDefault="0018165C" w:rsidP="0018165C">
            <w:pPr>
              <w:jc w:val="both"/>
              <w:rPr>
                <w:sz w:val="16"/>
                <w:szCs w:val="16"/>
              </w:rPr>
            </w:pPr>
            <w:r>
              <w:rPr>
                <w:sz w:val="16"/>
                <w:szCs w:val="16"/>
              </w:rPr>
              <w:t>Travelling to work</w:t>
            </w:r>
          </w:p>
          <w:p w14:paraId="3462CD58" w14:textId="77777777" w:rsidR="0018165C" w:rsidRDefault="0018165C" w:rsidP="0018165C">
            <w:pPr>
              <w:pStyle w:val="Title"/>
              <w:jc w:val="left"/>
              <w:rPr>
                <w:rFonts w:ascii="Calibri" w:eastAsia="Calibri" w:hAnsi="Calibri" w:cs="Calibri"/>
                <w:b w:val="0"/>
                <w:sz w:val="16"/>
                <w:szCs w:val="16"/>
                <w:u w:val="none"/>
              </w:rPr>
            </w:pPr>
          </w:p>
        </w:tc>
        <w:tc>
          <w:tcPr>
            <w:tcW w:w="982" w:type="dxa"/>
            <w:shd w:val="clear" w:color="auto" w:fill="auto"/>
          </w:tcPr>
          <w:p w14:paraId="4D6C831B" w14:textId="77777777" w:rsidR="0018165C" w:rsidRDefault="0018165C" w:rsidP="0018165C">
            <w:pPr>
              <w:pStyle w:val="Title"/>
              <w:jc w:val="left"/>
              <w:rPr>
                <w:rFonts w:ascii="Calibri" w:eastAsia="Calibri" w:hAnsi="Calibri" w:cs="Calibri"/>
                <w:b w:val="0"/>
                <w:sz w:val="16"/>
                <w:szCs w:val="16"/>
                <w:u w:val="none"/>
              </w:rPr>
            </w:pPr>
          </w:p>
        </w:tc>
        <w:tc>
          <w:tcPr>
            <w:tcW w:w="1166" w:type="dxa"/>
            <w:shd w:val="clear" w:color="auto" w:fill="auto"/>
          </w:tcPr>
          <w:p w14:paraId="56EE905A"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390" w:type="dxa"/>
            <w:gridSpan w:val="2"/>
            <w:shd w:val="clear" w:color="auto" w:fill="auto"/>
          </w:tcPr>
          <w:p w14:paraId="1924BBF7" w14:textId="77777777" w:rsidR="0018165C" w:rsidRDefault="0018165C" w:rsidP="0018165C">
            <w:pPr>
              <w:pBdr>
                <w:top w:val="nil"/>
                <w:left w:val="nil"/>
                <w:bottom w:val="nil"/>
                <w:right w:val="nil"/>
                <w:between w:val="nil"/>
              </w:pBdr>
              <w:spacing w:after="0" w:line="240" w:lineRule="auto"/>
              <w:rPr>
                <w:color w:val="000000"/>
                <w:sz w:val="16"/>
                <w:szCs w:val="16"/>
              </w:rPr>
            </w:pPr>
            <w:r>
              <w:rPr>
                <w:color w:val="000000"/>
                <w:sz w:val="16"/>
                <w:szCs w:val="16"/>
              </w:rPr>
              <w:t>Sufficient parking restrictions to maintain social distancing measures in place and additional parking is provided.</w:t>
            </w:r>
          </w:p>
          <w:p w14:paraId="314BC275" w14:textId="77777777" w:rsidR="0018165C" w:rsidRDefault="0018165C" w:rsidP="0018165C">
            <w:pPr>
              <w:pBdr>
                <w:top w:val="nil"/>
                <w:left w:val="nil"/>
                <w:bottom w:val="nil"/>
                <w:right w:val="nil"/>
                <w:between w:val="nil"/>
              </w:pBdr>
              <w:spacing w:after="0" w:line="240" w:lineRule="auto"/>
              <w:rPr>
                <w:color w:val="000000"/>
                <w:sz w:val="16"/>
                <w:szCs w:val="16"/>
              </w:rPr>
            </w:pPr>
          </w:p>
          <w:p w14:paraId="426FC02C" w14:textId="77777777" w:rsidR="0018165C" w:rsidRDefault="0018165C" w:rsidP="0018165C">
            <w:pPr>
              <w:pBdr>
                <w:top w:val="nil"/>
                <w:left w:val="nil"/>
                <w:bottom w:val="nil"/>
                <w:right w:val="nil"/>
                <w:between w:val="nil"/>
              </w:pBdr>
              <w:spacing w:after="0" w:line="240" w:lineRule="auto"/>
              <w:rPr>
                <w:color w:val="000000"/>
                <w:sz w:val="16"/>
                <w:szCs w:val="16"/>
              </w:rPr>
            </w:pPr>
            <w:r>
              <w:rPr>
                <w:color w:val="000000"/>
                <w:sz w:val="16"/>
                <w:szCs w:val="16"/>
              </w:rPr>
              <w:t xml:space="preserve">Workers told to avoid public transport where applicable and using alternatives e.g. cycling, walking to work etc. Where staff are not able to avoid public transport they do so in accordance with Government and University Guidance: </w:t>
            </w:r>
          </w:p>
          <w:p w14:paraId="542C1E44" w14:textId="77777777" w:rsidR="0018165C" w:rsidRDefault="00A670E7" w:rsidP="0018165C">
            <w:pPr>
              <w:pBdr>
                <w:top w:val="nil"/>
                <w:left w:val="nil"/>
                <w:bottom w:val="nil"/>
                <w:right w:val="nil"/>
                <w:between w:val="nil"/>
              </w:pBdr>
              <w:spacing w:after="0" w:line="240" w:lineRule="auto"/>
              <w:rPr>
                <w:color w:val="0563C1"/>
                <w:sz w:val="16"/>
                <w:szCs w:val="16"/>
                <w:u w:val="single"/>
              </w:rPr>
            </w:pPr>
            <w:hyperlink r:id="rId31">
              <w:r w:rsidR="0018165C">
                <w:rPr>
                  <w:color w:val="0563C1"/>
                  <w:sz w:val="16"/>
                  <w:szCs w:val="16"/>
                  <w:u w:val="single"/>
                </w:rPr>
                <w:t>https://www.gov.uk/coronavirus</w:t>
              </w:r>
            </w:hyperlink>
          </w:p>
          <w:p w14:paraId="3B91FF14" w14:textId="77777777" w:rsidR="0018165C" w:rsidRDefault="0018165C" w:rsidP="0018165C">
            <w:pPr>
              <w:pBdr>
                <w:top w:val="nil"/>
                <w:left w:val="nil"/>
                <w:bottom w:val="nil"/>
                <w:right w:val="nil"/>
                <w:between w:val="nil"/>
              </w:pBdr>
              <w:spacing w:after="0" w:line="240" w:lineRule="auto"/>
              <w:rPr>
                <w:color w:val="0563C1"/>
                <w:sz w:val="16"/>
                <w:szCs w:val="16"/>
                <w:u w:val="single"/>
              </w:rPr>
            </w:pPr>
          </w:p>
          <w:p w14:paraId="6AF37D14" w14:textId="77777777" w:rsidR="0018165C" w:rsidRDefault="0018165C" w:rsidP="0018165C">
            <w:pPr>
              <w:pBdr>
                <w:top w:val="nil"/>
                <w:left w:val="nil"/>
                <w:bottom w:val="nil"/>
                <w:right w:val="nil"/>
                <w:between w:val="nil"/>
              </w:pBdr>
              <w:spacing w:after="0" w:line="240" w:lineRule="auto"/>
              <w:rPr>
                <w:color w:val="0563C1"/>
                <w:sz w:val="16"/>
                <w:szCs w:val="16"/>
                <w:u w:val="single"/>
              </w:rPr>
            </w:pPr>
            <w:r>
              <w:rPr>
                <w:color w:val="0563C1"/>
                <w:sz w:val="16"/>
                <w:szCs w:val="16"/>
                <w:u w:val="single"/>
              </w:rPr>
              <w:t>https://intranet.birmingham.ac.uk/staff/coronavirus/faqs-for-staff.aspx</w:t>
            </w:r>
          </w:p>
        </w:tc>
        <w:tc>
          <w:tcPr>
            <w:tcW w:w="283" w:type="dxa"/>
            <w:shd w:val="clear" w:color="auto" w:fill="auto"/>
          </w:tcPr>
          <w:p w14:paraId="1A1247CD" w14:textId="77777777" w:rsidR="0018165C" w:rsidRPr="007F6263" w:rsidRDefault="007F6263" w:rsidP="0018165C">
            <w:pPr>
              <w:pStyle w:val="Title"/>
              <w:jc w:val="left"/>
              <w:rPr>
                <w:rFonts w:ascii="Calibri" w:eastAsia="Calibri" w:hAnsi="Calibri" w:cs="Calibri"/>
                <w:b w:val="0"/>
                <w:sz w:val="16"/>
                <w:szCs w:val="16"/>
                <w:highlight w:val="cyan"/>
                <w:u w:val="none"/>
              </w:rPr>
            </w:pPr>
            <w:r w:rsidRPr="007F6263">
              <w:rPr>
                <w:rFonts w:ascii="Calibri" w:eastAsia="Calibri" w:hAnsi="Calibri" w:cs="Calibri"/>
                <w:b w:val="0"/>
                <w:sz w:val="16"/>
                <w:szCs w:val="16"/>
                <w:highlight w:val="cyan"/>
                <w:u w:val="none"/>
              </w:rPr>
              <w:t>3</w:t>
            </w:r>
          </w:p>
        </w:tc>
        <w:tc>
          <w:tcPr>
            <w:tcW w:w="284" w:type="dxa"/>
            <w:shd w:val="clear" w:color="auto" w:fill="auto"/>
          </w:tcPr>
          <w:p w14:paraId="4A594DBA" w14:textId="77777777" w:rsidR="0018165C" w:rsidRPr="007F6263" w:rsidRDefault="0018165C" w:rsidP="0018165C">
            <w:pPr>
              <w:pStyle w:val="Title"/>
              <w:jc w:val="left"/>
              <w:rPr>
                <w:rFonts w:ascii="Calibri" w:eastAsia="Calibri" w:hAnsi="Calibri" w:cs="Calibri"/>
                <w:b w:val="0"/>
                <w:sz w:val="16"/>
                <w:szCs w:val="16"/>
                <w:highlight w:val="cyan"/>
                <w:u w:val="none"/>
              </w:rPr>
            </w:pPr>
            <w:r w:rsidRPr="007F6263">
              <w:rPr>
                <w:rFonts w:ascii="Calibri" w:eastAsia="Calibri" w:hAnsi="Calibri" w:cs="Calibri"/>
                <w:b w:val="0"/>
                <w:sz w:val="16"/>
                <w:szCs w:val="16"/>
                <w:highlight w:val="cyan"/>
                <w:u w:val="none"/>
              </w:rPr>
              <w:t>2</w:t>
            </w:r>
          </w:p>
        </w:tc>
        <w:tc>
          <w:tcPr>
            <w:tcW w:w="455" w:type="dxa"/>
            <w:shd w:val="clear" w:color="auto" w:fill="auto"/>
          </w:tcPr>
          <w:p w14:paraId="5F07B2A2" w14:textId="77777777" w:rsidR="0018165C" w:rsidRPr="007F6263" w:rsidRDefault="007F6263" w:rsidP="0018165C">
            <w:pPr>
              <w:pStyle w:val="Title"/>
              <w:jc w:val="left"/>
              <w:rPr>
                <w:rFonts w:ascii="Calibri" w:eastAsia="Calibri" w:hAnsi="Calibri" w:cs="Calibri"/>
                <w:b w:val="0"/>
                <w:sz w:val="16"/>
                <w:szCs w:val="16"/>
                <w:highlight w:val="cyan"/>
                <w:u w:val="none"/>
              </w:rPr>
            </w:pPr>
            <w:r w:rsidRPr="007F6263">
              <w:rPr>
                <w:rFonts w:ascii="Calibri" w:eastAsia="Calibri" w:hAnsi="Calibri" w:cs="Calibri"/>
                <w:b w:val="0"/>
                <w:sz w:val="16"/>
                <w:szCs w:val="16"/>
                <w:highlight w:val="cyan"/>
                <w:u w:val="none"/>
              </w:rPr>
              <w:t>6</w:t>
            </w:r>
          </w:p>
        </w:tc>
        <w:tc>
          <w:tcPr>
            <w:tcW w:w="962" w:type="dxa"/>
            <w:shd w:val="clear" w:color="auto" w:fill="auto"/>
          </w:tcPr>
          <w:p w14:paraId="455CD76E" w14:textId="61B582C3" w:rsidR="0018165C" w:rsidRPr="007F6263" w:rsidRDefault="0018165C" w:rsidP="0018165C">
            <w:pPr>
              <w:pStyle w:val="Title"/>
              <w:jc w:val="left"/>
              <w:rPr>
                <w:rFonts w:ascii="Calibri" w:eastAsia="Calibri" w:hAnsi="Calibri" w:cs="Calibri"/>
                <w:b w:val="0"/>
                <w:sz w:val="16"/>
                <w:szCs w:val="16"/>
                <w:highlight w:val="cyan"/>
                <w:u w:val="none"/>
              </w:rPr>
            </w:pPr>
            <w:r w:rsidRPr="007F6263">
              <w:rPr>
                <w:rFonts w:ascii="Calibri" w:eastAsia="Calibri" w:hAnsi="Calibri" w:cs="Calibri"/>
                <w:b w:val="0"/>
                <w:sz w:val="16"/>
                <w:szCs w:val="16"/>
                <w:highlight w:val="cyan"/>
                <w:u w:val="none"/>
              </w:rPr>
              <w:t>Y</w:t>
            </w:r>
            <w:r w:rsidR="00C77CA8">
              <w:rPr>
                <w:rFonts w:ascii="Calibri" w:eastAsia="Calibri" w:hAnsi="Calibri" w:cs="Calibri"/>
                <w:b w:val="0"/>
                <w:sz w:val="16"/>
                <w:szCs w:val="16"/>
                <w:highlight w:val="cyan"/>
                <w:u w:val="none"/>
              </w:rPr>
              <w:t>ES</w:t>
            </w:r>
          </w:p>
        </w:tc>
        <w:tc>
          <w:tcPr>
            <w:tcW w:w="2674" w:type="dxa"/>
            <w:gridSpan w:val="3"/>
            <w:shd w:val="clear" w:color="auto" w:fill="auto"/>
          </w:tcPr>
          <w:p w14:paraId="15C163FD" w14:textId="77777777" w:rsidR="0018165C" w:rsidRDefault="0018165C" w:rsidP="0018165C">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3725B043" w14:textId="77777777" w:rsidR="0018165C" w:rsidRDefault="0018165C" w:rsidP="0018165C">
            <w:pPr>
              <w:pStyle w:val="Title"/>
              <w:jc w:val="left"/>
              <w:rPr>
                <w:rFonts w:ascii="Calibri" w:eastAsia="Calibri" w:hAnsi="Calibri" w:cs="Calibri"/>
                <w:b w:val="0"/>
                <w:sz w:val="16"/>
                <w:szCs w:val="16"/>
                <w:u w:val="none"/>
              </w:rPr>
            </w:pPr>
          </w:p>
        </w:tc>
        <w:tc>
          <w:tcPr>
            <w:tcW w:w="319" w:type="dxa"/>
            <w:shd w:val="clear" w:color="auto" w:fill="auto"/>
          </w:tcPr>
          <w:p w14:paraId="3BE7BB87" w14:textId="77777777" w:rsidR="0018165C" w:rsidRDefault="0018165C" w:rsidP="0018165C">
            <w:pPr>
              <w:pStyle w:val="Title"/>
              <w:jc w:val="left"/>
              <w:rPr>
                <w:rFonts w:ascii="Calibri" w:eastAsia="Calibri" w:hAnsi="Calibri" w:cs="Calibri"/>
                <w:b w:val="0"/>
                <w:sz w:val="16"/>
                <w:szCs w:val="16"/>
                <w:u w:val="none"/>
              </w:rPr>
            </w:pPr>
          </w:p>
        </w:tc>
        <w:tc>
          <w:tcPr>
            <w:tcW w:w="395" w:type="dxa"/>
            <w:gridSpan w:val="2"/>
            <w:shd w:val="clear" w:color="auto" w:fill="auto"/>
          </w:tcPr>
          <w:p w14:paraId="441204EE" w14:textId="77777777" w:rsidR="0018165C" w:rsidRDefault="0018165C" w:rsidP="0018165C">
            <w:pPr>
              <w:pStyle w:val="Title"/>
              <w:jc w:val="left"/>
              <w:rPr>
                <w:rFonts w:ascii="Calibri" w:eastAsia="Calibri" w:hAnsi="Calibri" w:cs="Calibri"/>
                <w:b w:val="0"/>
                <w:sz w:val="16"/>
                <w:szCs w:val="16"/>
                <w:u w:val="none"/>
              </w:rPr>
            </w:pPr>
          </w:p>
        </w:tc>
        <w:tc>
          <w:tcPr>
            <w:tcW w:w="582" w:type="dxa"/>
            <w:shd w:val="clear" w:color="auto" w:fill="auto"/>
          </w:tcPr>
          <w:p w14:paraId="025404F8" w14:textId="77777777" w:rsidR="0018165C" w:rsidRDefault="0018165C" w:rsidP="0018165C">
            <w:pPr>
              <w:pStyle w:val="Title"/>
              <w:jc w:val="left"/>
              <w:rPr>
                <w:rFonts w:ascii="Calibri" w:eastAsia="Calibri" w:hAnsi="Calibri" w:cs="Calibri"/>
                <w:b w:val="0"/>
                <w:sz w:val="16"/>
                <w:szCs w:val="16"/>
                <w:u w:val="none"/>
              </w:rPr>
            </w:pPr>
          </w:p>
        </w:tc>
        <w:tc>
          <w:tcPr>
            <w:tcW w:w="554" w:type="dxa"/>
            <w:shd w:val="clear" w:color="auto" w:fill="auto"/>
          </w:tcPr>
          <w:p w14:paraId="6C4F3DC9" w14:textId="77777777" w:rsidR="0018165C" w:rsidRDefault="0018165C" w:rsidP="0018165C">
            <w:pPr>
              <w:pStyle w:val="Title"/>
              <w:jc w:val="left"/>
              <w:rPr>
                <w:rFonts w:ascii="Calibri" w:eastAsia="Calibri" w:hAnsi="Calibri" w:cs="Calibri"/>
                <w:b w:val="0"/>
                <w:sz w:val="16"/>
                <w:szCs w:val="16"/>
                <w:u w:val="none"/>
              </w:rPr>
            </w:pPr>
          </w:p>
        </w:tc>
        <w:tc>
          <w:tcPr>
            <w:tcW w:w="848" w:type="dxa"/>
          </w:tcPr>
          <w:p w14:paraId="370241DB" w14:textId="77777777" w:rsidR="0018165C" w:rsidRDefault="0018165C" w:rsidP="0018165C">
            <w:pPr>
              <w:pStyle w:val="Title"/>
              <w:jc w:val="left"/>
              <w:rPr>
                <w:rFonts w:ascii="Calibri" w:eastAsia="Calibri" w:hAnsi="Calibri" w:cs="Calibri"/>
                <w:b w:val="0"/>
                <w:sz w:val="16"/>
                <w:szCs w:val="16"/>
                <w:u w:val="none"/>
              </w:rPr>
            </w:pPr>
          </w:p>
        </w:tc>
      </w:tr>
      <w:tr w:rsidR="0018165C" w14:paraId="765301C4" w14:textId="77777777">
        <w:trPr>
          <w:trHeight w:val="233"/>
        </w:trPr>
        <w:tc>
          <w:tcPr>
            <w:tcW w:w="1170" w:type="dxa"/>
            <w:shd w:val="clear" w:color="auto" w:fill="auto"/>
          </w:tcPr>
          <w:p w14:paraId="1B8C8617"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84" w:type="dxa"/>
            <w:gridSpan w:val="2"/>
            <w:shd w:val="clear" w:color="auto" w:fill="auto"/>
          </w:tcPr>
          <w:p w14:paraId="7900F1CD"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982" w:type="dxa"/>
            <w:shd w:val="clear" w:color="auto" w:fill="auto"/>
          </w:tcPr>
          <w:p w14:paraId="34493052" w14:textId="77777777" w:rsidR="0018165C" w:rsidRDefault="0018165C" w:rsidP="0018165C">
            <w:pPr>
              <w:pStyle w:val="Title"/>
              <w:jc w:val="left"/>
              <w:rPr>
                <w:rFonts w:ascii="Calibri" w:eastAsia="Calibri" w:hAnsi="Calibri" w:cs="Calibri"/>
                <w:b w:val="0"/>
                <w:sz w:val="16"/>
                <w:szCs w:val="16"/>
                <w:u w:val="none"/>
              </w:rPr>
            </w:pPr>
          </w:p>
        </w:tc>
        <w:tc>
          <w:tcPr>
            <w:tcW w:w="1166" w:type="dxa"/>
            <w:shd w:val="clear" w:color="auto" w:fill="auto"/>
          </w:tcPr>
          <w:p w14:paraId="76CF9486"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w:t>
            </w:r>
            <w:r>
              <w:rPr>
                <w:color w:val="000000"/>
                <w:sz w:val="24"/>
                <w:szCs w:val="24"/>
              </w:rPr>
              <w:t xml:space="preserve"> </w:t>
            </w:r>
            <w:r>
              <w:rPr>
                <w:color w:val="000000"/>
                <w:sz w:val="16"/>
                <w:szCs w:val="16"/>
              </w:rPr>
              <w:t>has been contaminated with COVID-19.</w:t>
            </w:r>
          </w:p>
          <w:p w14:paraId="1481D79C" w14:textId="77777777" w:rsidR="0018165C" w:rsidRDefault="0018165C" w:rsidP="0018165C">
            <w:pPr>
              <w:pStyle w:val="Title"/>
              <w:jc w:val="left"/>
              <w:rPr>
                <w:rFonts w:ascii="Calibri" w:eastAsia="Calibri" w:hAnsi="Calibri" w:cs="Calibri"/>
                <w:b w:val="0"/>
                <w:sz w:val="16"/>
                <w:szCs w:val="16"/>
                <w:u w:val="none"/>
              </w:rPr>
            </w:pPr>
          </w:p>
        </w:tc>
        <w:tc>
          <w:tcPr>
            <w:tcW w:w="3390" w:type="dxa"/>
            <w:gridSpan w:val="2"/>
            <w:shd w:val="clear" w:color="auto" w:fill="auto"/>
          </w:tcPr>
          <w:p w14:paraId="54394A1F"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No Drivers at work</w:t>
            </w:r>
          </w:p>
          <w:p w14:paraId="34DD67EC" w14:textId="77777777" w:rsidR="0018165C" w:rsidRDefault="0018165C" w:rsidP="0018165C">
            <w:pPr>
              <w:pBdr>
                <w:top w:val="nil"/>
                <w:left w:val="nil"/>
                <w:bottom w:val="nil"/>
                <w:right w:val="nil"/>
                <w:between w:val="nil"/>
              </w:pBdr>
              <w:spacing w:after="0" w:line="240" w:lineRule="auto"/>
              <w:jc w:val="both"/>
              <w:rPr>
                <w:strike/>
                <w:color w:val="000000"/>
                <w:sz w:val="16"/>
                <w:szCs w:val="16"/>
              </w:rPr>
            </w:pPr>
          </w:p>
          <w:p w14:paraId="2CE8885A" w14:textId="77777777" w:rsidR="0018165C" w:rsidRDefault="0018165C" w:rsidP="0018165C">
            <w:pPr>
              <w:pBdr>
                <w:top w:val="nil"/>
                <w:left w:val="nil"/>
                <w:bottom w:val="nil"/>
                <w:right w:val="nil"/>
                <w:between w:val="nil"/>
              </w:pBdr>
              <w:spacing w:after="0" w:line="240" w:lineRule="auto"/>
              <w:rPr>
                <w:color w:val="000000"/>
              </w:rPr>
            </w:pPr>
          </w:p>
        </w:tc>
        <w:tc>
          <w:tcPr>
            <w:tcW w:w="283" w:type="dxa"/>
            <w:shd w:val="clear" w:color="auto" w:fill="auto"/>
          </w:tcPr>
          <w:p w14:paraId="6FC3A056" w14:textId="77777777" w:rsidR="0018165C" w:rsidRDefault="0018165C" w:rsidP="0018165C">
            <w:pPr>
              <w:pStyle w:val="Title"/>
              <w:jc w:val="left"/>
              <w:rPr>
                <w:rFonts w:ascii="Calibri" w:eastAsia="Calibri" w:hAnsi="Calibri" w:cs="Calibri"/>
                <w:b w:val="0"/>
                <w:sz w:val="16"/>
                <w:szCs w:val="16"/>
                <w:u w:val="none"/>
              </w:rPr>
            </w:pPr>
          </w:p>
        </w:tc>
        <w:tc>
          <w:tcPr>
            <w:tcW w:w="284" w:type="dxa"/>
            <w:shd w:val="clear" w:color="auto" w:fill="auto"/>
          </w:tcPr>
          <w:p w14:paraId="3EEAF38F" w14:textId="77777777" w:rsidR="0018165C" w:rsidRDefault="0018165C" w:rsidP="0018165C">
            <w:pPr>
              <w:pStyle w:val="Title"/>
              <w:jc w:val="left"/>
              <w:rPr>
                <w:rFonts w:ascii="Calibri" w:eastAsia="Calibri" w:hAnsi="Calibri" w:cs="Calibri"/>
                <w:b w:val="0"/>
                <w:sz w:val="16"/>
                <w:szCs w:val="16"/>
                <w:u w:val="none"/>
              </w:rPr>
            </w:pPr>
          </w:p>
        </w:tc>
        <w:tc>
          <w:tcPr>
            <w:tcW w:w="455" w:type="dxa"/>
            <w:shd w:val="clear" w:color="auto" w:fill="auto"/>
          </w:tcPr>
          <w:p w14:paraId="568E9994" w14:textId="77777777" w:rsidR="0018165C" w:rsidRDefault="0018165C" w:rsidP="0018165C">
            <w:pPr>
              <w:pStyle w:val="Title"/>
              <w:jc w:val="left"/>
              <w:rPr>
                <w:rFonts w:ascii="Calibri" w:eastAsia="Calibri" w:hAnsi="Calibri" w:cs="Calibri"/>
                <w:b w:val="0"/>
                <w:sz w:val="16"/>
                <w:szCs w:val="16"/>
                <w:u w:val="none"/>
              </w:rPr>
            </w:pPr>
          </w:p>
        </w:tc>
        <w:tc>
          <w:tcPr>
            <w:tcW w:w="962" w:type="dxa"/>
            <w:shd w:val="clear" w:color="auto" w:fill="auto"/>
          </w:tcPr>
          <w:p w14:paraId="37A69A6F"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N/A</w:t>
            </w:r>
          </w:p>
        </w:tc>
        <w:tc>
          <w:tcPr>
            <w:tcW w:w="2674" w:type="dxa"/>
            <w:gridSpan w:val="3"/>
            <w:shd w:val="clear" w:color="auto" w:fill="auto"/>
          </w:tcPr>
          <w:p w14:paraId="0D7F5BBC" w14:textId="77777777" w:rsidR="0018165C" w:rsidRDefault="0018165C" w:rsidP="0018165C">
            <w:pPr>
              <w:pStyle w:val="Title"/>
              <w:jc w:val="left"/>
              <w:rPr>
                <w:rFonts w:ascii="Calibri" w:eastAsia="Calibri" w:hAnsi="Calibri" w:cs="Calibri"/>
                <w:b w:val="0"/>
                <w:sz w:val="16"/>
                <w:szCs w:val="16"/>
                <w:u w:val="none"/>
              </w:rPr>
            </w:pPr>
          </w:p>
        </w:tc>
        <w:tc>
          <w:tcPr>
            <w:tcW w:w="298" w:type="dxa"/>
            <w:shd w:val="clear" w:color="auto" w:fill="auto"/>
          </w:tcPr>
          <w:p w14:paraId="69EEF2BE" w14:textId="77777777" w:rsidR="0018165C" w:rsidRDefault="0018165C" w:rsidP="0018165C">
            <w:pPr>
              <w:pStyle w:val="Title"/>
              <w:jc w:val="left"/>
              <w:rPr>
                <w:rFonts w:ascii="Calibri" w:eastAsia="Calibri" w:hAnsi="Calibri" w:cs="Calibri"/>
                <w:b w:val="0"/>
                <w:sz w:val="16"/>
                <w:szCs w:val="16"/>
                <w:u w:val="none"/>
              </w:rPr>
            </w:pPr>
          </w:p>
        </w:tc>
        <w:tc>
          <w:tcPr>
            <w:tcW w:w="319" w:type="dxa"/>
            <w:shd w:val="clear" w:color="auto" w:fill="auto"/>
          </w:tcPr>
          <w:p w14:paraId="0EE34CC0" w14:textId="77777777" w:rsidR="0018165C" w:rsidRDefault="0018165C" w:rsidP="0018165C">
            <w:pPr>
              <w:pStyle w:val="Title"/>
              <w:jc w:val="left"/>
              <w:rPr>
                <w:rFonts w:ascii="Calibri" w:eastAsia="Calibri" w:hAnsi="Calibri" w:cs="Calibri"/>
                <w:b w:val="0"/>
                <w:sz w:val="16"/>
                <w:szCs w:val="16"/>
                <w:u w:val="none"/>
              </w:rPr>
            </w:pPr>
          </w:p>
        </w:tc>
        <w:tc>
          <w:tcPr>
            <w:tcW w:w="395" w:type="dxa"/>
            <w:gridSpan w:val="2"/>
            <w:shd w:val="clear" w:color="auto" w:fill="auto"/>
          </w:tcPr>
          <w:p w14:paraId="4104208A" w14:textId="77777777" w:rsidR="0018165C" w:rsidRDefault="0018165C" w:rsidP="0018165C">
            <w:pPr>
              <w:pStyle w:val="Title"/>
              <w:jc w:val="left"/>
              <w:rPr>
                <w:rFonts w:ascii="Calibri" w:eastAsia="Calibri" w:hAnsi="Calibri" w:cs="Calibri"/>
                <w:b w:val="0"/>
                <w:sz w:val="16"/>
                <w:szCs w:val="16"/>
                <w:u w:val="none"/>
              </w:rPr>
            </w:pPr>
          </w:p>
        </w:tc>
        <w:tc>
          <w:tcPr>
            <w:tcW w:w="582" w:type="dxa"/>
            <w:shd w:val="clear" w:color="auto" w:fill="auto"/>
          </w:tcPr>
          <w:p w14:paraId="56613037" w14:textId="77777777" w:rsidR="0018165C" w:rsidRDefault="0018165C" w:rsidP="0018165C">
            <w:pPr>
              <w:pStyle w:val="Title"/>
              <w:jc w:val="left"/>
              <w:rPr>
                <w:rFonts w:ascii="Calibri" w:eastAsia="Calibri" w:hAnsi="Calibri" w:cs="Calibri"/>
                <w:b w:val="0"/>
                <w:sz w:val="16"/>
                <w:szCs w:val="16"/>
                <w:u w:val="none"/>
              </w:rPr>
            </w:pPr>
          </w:p>
        </w:tc>
        <w:tc>
          <w:tcPr>
            <w:tcW w:w="554" w:type="dxa"/>
            <w:shd w:val="clear" w:color="auto" w:fill="auto"/>
          </w:tcPr>
          <w:p w14:paraId="69837EE7" w14:textId="77777777" w:rsidR="0018165C" w:rsidRDefault="0018165C" w:rsidP="0018165C">
            <w:pPr>
              <w:pStyle w:val="Title"/>
              <w:jc w:val="left"/>
              <w:rPr>
                <w:rFonts w:ascii="Calibri" w:eastAsia="Calibri" w:hAnsi="Calibri" w:cs="Calibri"/>
                <w:b w:val="0"/>
                <w:sz w:val="16"/>
                <w:szCs w:val="16"/>
                <w:u w:val="none"/>
              </w:rPr>
            </w:pPr>
          </w:p>
        </w:tc>
        <w:tc>
          <w:tcPr>
            <w:tcW w:w="848" w:type="dxa"/>
          </w:tcPr>
          <w:p w14:paraId="74A84459" w14:textId="77777777" w:rsidR="0018165C" w:rsidRDefault="0018165C" w:rsidP="0018165C">
            <w:pPr>
              <w:pStyle w:val="Title"/>
              <w:jc w:val="left"/>
              <w:rPr>
                <w:rFonts w:ascii="Calibri" w:eastAsia="Calibri" w:hAnsi="Calibri" w:cs="Calibri"/>
                <w:b w:val="0"/>
                <w:sz w:val="16"/>
                <w:szCs w:val="16"/>
                <w:u w:val="none"/>
              </w:rPr>
            </w:pPr>
          </w:p>
        </w:tc>
      </w:tr>
      <w:tr w:rsidR="0018165C" w14:paraId="0BB2BC47" w14:textId="77777777">
        <w:trPr>
          <w:trHeight w:val="233"/>
        </w:trPr>
        <w:tc>
          <w:tcPr>
            <w:tcW w:w="1170" w:type="dxa"/>
            <w:shd w:val="clear" w:color="auto" w:fill="auto"/>
          </w:tcPr>
          <w:p w14:paraId="6977AAB8"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Mechanical</w:t>
            </w:r>
          </w:p>
        </w:tc>
        <w:tc>
          <w:tcPr>
            <w:tcW w:w="1084" w:type="dxa"/>
            <w:gridSpan w:val="2"/>
            <w:shd w:val="clear" w:color="auto" w:fill="auto"/>
          </w:tcPr>
          <w:p w14:paraId="2EDD520D" w14:textId="77777777" w:rsidR="0018165C" w:rsidRDefault="0018165C" w:rsidP="0018165C">
            <w:pPr>
              <w:jc w:val="both"/>
              <w:rPr>
                <w:sz w:val="16"/>
                <w:szCs w:val="16"/>
              </w:rPr>
            </w:pPr>
            <w:r>
              <w:rPr>
                <w:sz w:val="16"/>
                <w:szCs w:val="16"/>
              </w:rPr>
              <w:t>Machinery &amp; Equipment</w:t>
            </w:r>
          </w:p>
        </w:tc>
        <w:tc>
          <w:tcPr>
            <w:tcW w:w="982" w:type="dxa"/>
            <w:shd w:val="clear" w:color="auto" w:fill="auto"/>
          </w:tcPr>
          <w:p w14:paraId="7BA18433" w14:textId="77777777" w:rsidR="0018165C" w:rsidRDefault="0018165C" w:rsidP="0018165C">
            <w:pPr>
              <w:pStyle w:val="Title"/>
              <w:jc w:val="left"/>
              <w:rPr>
                <w:rFonts w:ascii="Calibri" w:eastAsia="Calibri" w:hAnsi="Calibri" w:cs="Calibri"/>
                <w:b w:val="0"/>
                <w:sz w:val="16"/>
                <w:szCs w:val="16"/>
                <w:u w:val="none"/>
              </w:rPr>
            </w:pPr>
          </w:p>
        </w:tc>
        <w:tc>
          <w:tcPr>
            <w:tcW w:w="1166" w:type="dxa"/>
            <w:shd w:val="clear" w:color="auto" w:fill="auto"/>
          </w:tcPr>
          <w:p w14:paraId="7E59A3AA"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w:t>
            </w:r>
            <w:r>
              <w:rPr>
                <w:color w:val="000000"/>
                <w:sz w:val="24"/>
                <w:szCs w:val="24"/>
              </w:rPr>
              <w:t xml:space="preserve"> </w:t>
            </w:r>
            <w:r>
              <w:rPr>
                <w:color w:val="000000"/>
                <w:sz w:val="16"/>
                <w:szCs w:val="16"/>
              </w:rPr>
              <w:t>has been contaminated with COVID-19.</w:t>
            </w:r>
          </w:p>
        </w:tc>
        <w:tc>
          <w:tcPr>
            <w:tcW w:w="3390" w:type="dxa"/>
            <w:gridSpan w:val="2"/>
            <w:shd w:val="clear" w:color="auto" w:fill="auto"/>
          </w:tcPr>
          <w:p w14:paraId="4FE8BCCC" w14:textId="77777777" w:rsidR="0084372B" w:rsidRDefault="0084372B" w:rsidP="0084372B">
            <w:pPr>
              <w:rPr>
                <w:sz w:val="16"/>
                <w:szCs w:val="16"/>
              </w:rPr>
            </w:pPr>
            <w:r>
              <w:rPr>
                <w:sz w:val="16"/>
                <w:szCs w:val="16"/>
              </w:rPr>
              <w:t xml:space="preserve">Equipment and surfaces that are touched regularly will be frequently cleaned and disinfected. </w:t>
            </w:r>
          </w:p>
          <w:p w14:paraId="2E9FCAAF" w14:textId="77777777" w:rsidR="0018165C" w:rsidRDefault="0084372B" w:rsidP="0084372B">
            <w:pPr>
              <w:jc w:val="both"/>
              <w:rPr>
                <w:b/>
                <w:sz w:val="16"/>
                <w:szCs w:val="16"/>
              </w:rPr>
            </w:pPr>
            <w:r>
              <w:rPr>
                <w:sz w:val="16"/>
                <w:szCs w:val="16"/>
              </w:rPr>
              <w:t>Sterilising chemicals and cloths are provided in the area to clean machines and equipment prior to the commencement of work and upon completion. If machines and equipment are shared, sterilising will be carried out between operations.</w:t>
            </w:r>
          </w:p>
        </w:tc>
        <w:tc>
          <w:tcPr>
            <w:tcW w:w="283" w:type="dxa"/>
            <w:shd w:val="clear" w:color="auto" w:fill="auto"/>
          </w:tcPr>
          <w:p w14:paraId="432F569E" w14:textId="77777777" w:rsidR="0018165C" w:rsidRPr="007F6263" w:rsidRDefault="007F6263" w:rsidP="0018165C">
            <w:pPr>
              <w:pStyle w:val="Title"/>
              <w:jc w:val="left"/>
              <w:rPr>
                <w:rFonts w:ascii="Calibri" w:eastAsia="Calibri" w:hAnsi="Calibri" w:cs="Calibri"/>
                <w:b w:val="0"/>
                <w:sz w:val="16"/>
                <w:szCs w:val="16"/>
                <w:highlight w:val="cyan"/>
                <w:u w:val="none"/>
              </w:rPr>
            </w:pPr>
            <w:r w:rsidRPr="007F6263">
              <w:rPr>
                <w:rFonts w:ascii="Calibri" w:eastAsia="Calibri" w:hAnsi="Calibri" w:cs="Calibri"/>
                <w:b w:val="0"/>
                <w:sz w:val="16"/>
                <w:szCs w:val="16"/>
                <w:highlight w:val="cyan"/>
                <w:u w:val="none"/>
              </w:rPr>
              <w:t>3</w:t>
            </w:r>
          </w:p>
        </w:tc>
        <w:tc>
          <w:tcPr>
            <w:tcW w:w="284" w:type="dxa"/>
            <w:shd w:val="clear" w:color="auto" w:fill="auto"/>
          </w:tcPr>
          <w:p w14:paraId="0A1ACA56" w14:textId="77777777" w:rsidR="0018165C" w:rsidRPr="007F6263" w:rsidRDefault="0018165C" w:rsidP="0018165C">
            <w:pPr>
              <w:pStyle w:val="Title"/>
              <w:jc w:val="left"/>
              <w:rPr>
                <w:rFonts w:ascii="Calibri" w:eastAsia="Calibri" w:hAnsi="Calibri" w:cs="Calibri"/>
                <w:b w:val="0"/>
                <w:sz w:val="16"/>
                <w:szCs w:val="16"/>
                <w:highlight w:val="cyan"/>
                <w:u w:val="none"/>
              </w:rPr>
            </w:pPr>
            <w:r w:rsidRPr="007F6263">
              <w:rPr>
                <w:rFonts w:ascii="Calibri" w:eastAsia="Calibri" w:hAnsi="Calibri" w:cs="Calibri"/>
                <w:b w:val="0"/>
                <w:sz w:val="16"/>
                <w:szCs w:val="16"/>
                <w:highlight w:val="cyan"/>
                <w:u w:val="none"/>
              </w:rPr>
              <w:t>3</w:t>
            </w:r>
          </w:p>
        </w:tc>
        <w:tc>
          <w:tcPr>
            <w:tcW w:w="455" w:type="dxa"/>
            <w:shd w:val="clear" w:color="auto" w:fill="auto"/>
          </w:tcPr>
          <w:p w14:paraId="40D0FE0A" w14:textId="77777777" w:rsidR="0018165C" w:rsidRPr="007F6263" w:rsidRDefault="007F6263" w:rsidP="0018165C">
            <w:pPr>
              <w:pStyle w:val="Title"/>
              <w:jc w:val="left"/>
              <w:rPr>
                <w:rFonts w:ascii="Calibri" w:eastAsia="Calibri" w:hAnsi="Calibri" w:cs="Calibri"/>
                <w:b w:val="0"/>
                <w:sz w:val="16"/>
                <w:szCs w:val="16"/>
                <w:highlight w:val="cyan"/>
                <w:u w:val="none"/>
              </w:rPr>
            </w:pPr>
            <w:r w:rsidRPr="007F6263">
              <w:rPr>
                <w:rFonts w:ascii="Calibri" w:eastAsia="Calibri" w:hAnsi="Calibri" w:cs="Calibri"/>
                <w:b w:val="0"/>
                <w:sz w:val="16"/>
                <w:szCs w:val="16"/>
                <w:highlight w:val="cyan"/>
                <w:u w:val="none"/>
              </w:rPr>
              <w:t>9</w:t>
            </w:r>
          </w:p>
        </w:tc>
        <w:tc>
          <w:tcPr>
            <w:tcW w:w="962" w:type="dxa"/>
            <w:shd w:val="clear" w:color="auto" w:fill="auto"/>
          </w:tcPr>
          <w:p w14:paraId="2CAE9356" w14:textId="0B666602" w:rsidR="0018165C" w:rsidRPr="007F6263" w:rsidRDefault="007F6263" w:rsidP="0018165C">
            <w:pPr>
              <w:pStyle w:val="Title"/>
              <w:jc w:val="left"/>
              <w:rPr>
                <w:rFonts w:ascii="Calibri" w:eastAsia="Calibri" w:hAnsi="Calibri" w:cs="Calibri"/>
                <w:b w:val="0"/>
                <w:sz w:val="16"/>
                <w:szCs w:val="16"/>
                <w:highlight w:val="cyan"/>
                <w:u w:val="none"/>
              </w:rPr>
            </w:pPr>
            <w:r w:rsidRPr="007F6263">
              <w:rPr>
                <w:rFonts w:ascii="Calibri" w:eastAsia="Calibri" w:hAnsi="Calibri" w:cs="Calibri"/>
                <w:b w:val="0"/>
                <w:sz w:val="16"/>
                <w:szCs w:val="16"/>
                <w:highlight w:val="cyan"/>
                <w:u w:val="none"/>
              </w:rPr>
              <w:t>Y</w:t>
            </w:r>
            <w:r w:rsidR="00C77CA8">
              <w:rPr>
                <w:rFonts w:ascii="Calibri" w:eastAsia="Calibri" w:hAnsi="Calibri" w:cs="Calibri"/>
                <w:b w:val="0"/>
                <w:sz w:val="16"/>
                <w:szCs w:val="16"/>
                <w:highlight w:val="cyan"/>
                <w:u w:val="none"/>
              </w:rPr>
              <w:t>ES</w:t>
            </w:r>
          </w:p>
        </w:tc>
        <w:tc>
          <w:tcPr>
            <w:tcW w:w="2674" w:type="dxa"/>
            <w:gridSpan w:val="3"/>
            <w:shd w:val="clear" w:color="auto" w:fill="auto"/>
          </w:tcPr>
          <w:p w14:paraId="40570B94" w14:textId="77777777" w:rsidR="0018165C" w:rsidRDefault="0018165C" w:rsidP="0018165C">
            <w:pPr>
              <w:jc w:val="both"/>
              <w:rPr>
                <w:sz w:val="16"/>
                <w:szCs w:val="16"/>
              </w:rPr>
            </w:pPr>
          </w:p>
        </w:tc>
        <w:tc>
          <w:tcPr>
            <w:tcW w:w="298" w:type="dxa"/>
            <w:shd w:val="clear" w:color="auto" w:fill="auto"/>
          </w:tcPr>
          <w:p w14:paraId="66641597" w14:textId="77777777" w:rsidR="0018165C" w:rsidRDefault="0018165C" w:rsidP="0018165C">
            <w:pPr>
              <w:pStyle w:val="Title"/>
              <w:jc w:val="left"/>
              <w:rPr>
                <w:rFonts w:ascii="Calibri" w:eastAsia="Calibri" w:hAnsi="Calibri" w:cs="Calibri"/>
                <w:b w:val="0"/>
                <w:sz w:val="16"/>
                <w:szCs w:val="16"/>
                <w:u w:val="none"/>
              </w:rPr>
            </w:pPr>
          </w:p>
        </w:tc>
        <w:tc>
          <w:tcPr>
            <w:tcW w:w="319" w:type="dxa"/>
            <w:shd w:val="clear" w:color="auto" w:fill="auto"/>
          </w:tcPr>
          <w:p w14:paraId="289D201E" w14:textId="77777777" w:rsidR="0018165C" w:rsidRDefault="0018165C" w:rsidP="0018165C">
            <w:pPr>
              <w:pStyle w:val="Title"/>
              <w:jc w:val="left"/>
              <w:rPr>
                <w:rFonts w:ascii="Calibri" w:eastAsia="Calibri" w:hAnsi="Calibri" w:cs="Calibri"/>
                <w:b w:val="0"/>
                <w:sz w:val="16"/>
                <w:szCs w:val="16"/>
                <w:u w:val="none"/>
              </w:rPr>
            </w:pPr>
          </w:p>
        </w:tc>
        <w:tc>
          <w:tcPr>
            <w:tcW w:w="395" w:type="dxa"/>
            <w:gridSpan w:val="2"/>
            <w:shd w:val="clear" w:color="auto" w:fill="auto"/>
          </w:tcPr>
          <w:p w14:paraId="2EE5E5B5" w14:textId="77777777" w:rsidR="0018165C" w:rsidRDefault="0018165C" w:rsidP="0018165C">
            <w:pPr>
              <w:pStyle w:val="Title"/>
              <w:jc w:val="left"/>
              <w:rPr>
                <w:rFonts w:ascii="Calibri" w:eastAsia="Calibri" w:hAnsi="Calibri" w:cs="Calibri"/>
                <w:b w:val="0"/>
                <w:sz w:val="16"/>
                <w:szCs w:val="16"/>
                <w:u w:val="none"/>
              </w:rPr>
            </w:pPr>
          </w:p>
        </w:tc>
        <w:tc>
          <w:tcPr>
            <w:tcW w:w="582" w:type="dxa"/>
            <w:shd w:val="clear" w:color="auto" w:fill="auto"/>
          </w:tcPr>
          <w:p w14:paraId="44AA1D2E" w14:textId="77777777" w:rsidR="0018165C" w:rsidRDefault="0018165C" w:rsidP="0018165C">
            <w:pPr>
              <w:pStyle w:val="Title"/>
              <w:jc w:val="left"/>
              <w:rPr>
                <w:rFonts w:ascii="Calibri" w:eastAsia="Calibri" w:hAnsi="Calibri" w:cs="Calibri"/>
                <w:b w:val="0"/>
                <w:sz w:val="16"/>
                <w:szCs w:val="16"/>
                <w:u w:val="none"/>
              </w:rPr>
            </w:pPr>
          </w:p>
        </w:tc>
        <w:tc>
          <w:tcPr>
            <w:tcW w:w="554" w:type="dxa"/>
            <w:shd w:val="clear" w:color="auto" w:fill="auto"/>
          </w:tcPr>
          <w:p w14:paraId="4D2E520A" w14:textId="77777777" w:rsidR="0018165C" w:rsidRDefault="0018165C" w:rsidP="0018165C">
            <w:pPr>
              <w:pStyle w:val="Title"/>
              <w:jc w:val="left"/>
              <w:rPr>
                <w:rFonts w:ascii="Calibri" w:eastAsia="Calibri" w:hAnsi="Calibri" w:cs="Calibri"/>
                <w:b w:val="0"/>
                <w:sz w:val="16"/>
                <w:szCs w:val="16"/>
                <w:u w:val="none"/>
              </w:rPr>
            </w:pPr>
          </w:p>
        </w:tc>
        <w:tc>
          <w:tcPr>
            <w:tcW w:w="848" w:type="dxa"/>
          </w:tcPr>
          <w:p w14:paraId="050E2BCB" w14:textId="77777777" w:rsidR="0018165C" w:rsidRDefault="0018165C" w:rsidP="0018165C">
            <w:pPr>
              <w:pStyle w:val="Title"/>
              <w:jc w:val="left"/>
              <w:rPr>
                <w:rFonts w:ascii="Calibri" w:eastAsia="Calibri" w:hAnsi="Calibri" w:cs="Calibri"/>
                <w:b w:val="0"/>
                <w:sz w:val="16"/>
                <w:szCs w:val="16"/>
                <w:u w:val="none"/>
              </w:rPr>
            </w:pPr>
          </w:p>
        </w:tc>
      </w:tr>
      <w:tr w:rsidR="0018165C" w14:paraId="116BB19D" w14:textId="77777777">
        <w:trPr>
          <w:trHeight w:val="233"/>
        </w:trPr>
        <w:tc>
          <w:tcPr>
            <w:tcW w:w="1170" w:type="dxa"/>
            <w:shd w:val="clear" w:color="auto" w:fill="auto"/>
          </w:tcPr>
          <w:p w14:paraId="62EDA5BD"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51FC3B78" w14:textId="77777777" w:rsidR="0018165C" w:rsidRDefault="0018165C" w:rsidP="0018165C">
            <w:pPr>
              <w:pStyle w:val="Title"/>
              <w:jc w:val="left"/>
              <w:rPr>
                <w:rFonts w:ascii="Calibri" w:eastAsia="Calibri" w:hAnsi="Calibri" w:cs="Calibri"/>
                <w:b w:val="0"/>
                <w:sz w:val="16"/>
                <w:szCs w:val="16"/>
                <w:u w:val="none"/>
              </w:rPr>
            </w:pPr>
          </w:p>
        </w:tc>
        <w:tc>
          <w:tcPr>
            <w:tcW w:w="1084" w:type="dxa"/>
            <w:gridSpan w:val="2"/>
            <w:shd w:val="clear" w:color="auto" w:fill="auto"/>
          </w:tcPr>
          <w:p w14:paraId="54825571" w14:textId="77777777" w:rsidR="0018165C" w:rsidRDefault="0018165C" w:rsidP="0018165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82" w:type="dxa"/>
            <w:shd w:val="clear" w:color="auto" w:fill="auto"/>
          </w:tcPr>
          <w:p w14:paraId="2714AAA4" w14:textId="77777777" w:rsidR="0018165C" w:rsidRDefault="0018165C" w:rsidP="0018165C">
            <w:pPr>
              <w:pStyle w:val="Title"/>
              <w:jc w:val="left"/>
              <w:rPr>
                <w:rFonts w:ascii="Calibri" w:eastAsia="Calibri" w:hAnsi="Calibri" w:cs="Calibri"/>
                <w:b w:val="0"/>
                <w:sz w:val="16"/>
                <w:szCs w:val="16"/>
                <w:u w:val="none"/>
              </w:rPr>
            </w:pPr>
          </w:p>
        </w:tc>
        <w:tc>
          <w:tcPr>
            <w:tcW w:w="1166" w:type="dxa"/>
            <w:shd w:val="clear" w:color="auto" w:fill="auto"/>
          </w:tcPr>
          <w:p w14:paraId="5EE32035" w14:textId="77777777" w:rsidR="0018165C" w:rsidRDefault="0018165C" w:rsidP="0018165C">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4A5767CC" w14:textId="77777777" w:rsidR="0018165C" w:rsidRDefault="0018165C" w:rsidP="0018165C">
            <w:pPr>
              <w:pStyle w:val="Title"/>
              <w:jc w:val="left"/>
              <w:rPr>
                <w:rFonts w:ascii="Calibri" w:eastAsia="Calibri" w:hAnsi="Calibri" w:cs="Calibri"/>
                <w:b w:val="0"/>
                <w:sz w:val="16"/>
                <w:szCs w:val="16"/>
                <w:u w:val="none"/>
              </w:rPr>
            </w:pPr>
          </w:p>
        </w:tc>
        <w:tc>
          <w:tcPr>
            <w:tcW w:w="3390" w:type="dxa"/>
            <w:gridSpan w:val="2"/>
            <w:shd w:val="clear" w:color="auto" w:fill="auto"/>
          </w:tcPr>
          <w:p w14:paraId="11F03DBB" w14:textId="77777777" w:rsidR="00D2749B" w:rsidRPr="00D2749B" w:rsidRDefault="00D2749B" w:rsidP="00D2749B">
            <w:pPr>
              <w:spacing w:after="0" w:line="240" w:lineRule="auto"/>
              <w:jc w:val="both"/>
              <w:rPr>
                <w:rFonts w:cs="Times New Roman"/>
                <w:sz w:val="16"/>
                <w:szCs w:val="16"/>
                <w:lang w:eastAsia="en-GB"/>
              </w:rPr>
            </w:pPr>
            <w:r w:rsidRPr="00D2749B">
              <w:rPr>
                <w:rFonts w:cs="Times New Roman"/>
                <w:sz w:val="16"/>
                <w:szCs w:val="16"/>
                <w:lang w:eastAsia="en-GB"/>
              </w:rPr>
              <w:t>Recirculation of unfiltered air within the workplace has been avoided or reduced as far as possible.</w:t>
            </w:r>
          </w:p>
          <w:p w14:paraId="71B8BC49" w14:textId="571C341B" w:rsidR="00D310E2" w:rsidRDefault="00D2749B" w:rsidP="00D2749B">
            <w:pPr>
              <w:spacing w:after="0" w:line="240" w:lineRule="auto"/>
              <w:jc w:val="both"/>
              <w:rPr>
                <w:rFonts w:cs="Times New Roman"/>
                <w:sz w:val="16"/>
                <w:szCs w:val="16"/>
                <w:lang w:eastAsia="en-GB"/>
              </w:rPr>
            </w:pPr>
            <w:r w:rsidRPr="00D2749B">
              <w:rPr>
                <w:rFonts w:cs="Times New Roman"/>
                <w:sz w:val="16"/>
                <w:szCs w:val="16"/>
                <w:lang w:eastAsia="en-GB"/>
              </w:rPr>
              <w:t xml:space="preserve">All ventilation has been serviced as required.  All filters have been changed as required. </w:t>
            </w:r>
          </w:p>
          <w:p w14:paraId="7007C5C0" w14:textId="77777777" w:rsidR="00D310E2" w:rsidRDefault="00D310E2" w:rsidP="00D2749B">
            <w:pPr>
              <w:spacing w:after="0" w:line="240" w:lineRule="auto"/>
              <w:jc w:val="both"/>
              <w:rPr>
                <w:rFonts w:cs="Times New Roman"/>
                <w:sz w:val="16"/>
                <w:szCs w:val="16"/>
                <w:lang w:eastAsia="en-GB"/>
              </w:rPr>
            </w:pPr>
          </w:p>
          <w:p w14:paraId="487CE57B" w14:textId="52145975" w:rsidR="00D2749B" w:rsidRPr="00D2749B" w:rsidRDefault="00D2749B" w:rsidP="00D2749B">
            <w:pPr>
              <w:spacing w:after="0" w:line="240" w:lineRule="auto"/>
              <w:jc w:val="both"/>
              <w:rPr>
                <w:rFonts w:cs="Times New Roman"/>
                <w:sz w:val="16"/>
                <w:szCs w:val="16"/>
              </w:rPr>
            </w:pPr>
            <w:r w:rsidRPr="00D2749B">
              <w:rPr>
                <w:rFonts w:cs="Times New Roman"/>
                <w:sz w:val="16"/>
                <w:szCs w:val="16"/>
                <w:highlight w:val="cyan"/>
              </w:rPr>
              <w:t>Ventilation systems will be maintained in line with planned and preventative maintenance schedules.</w:t>
            </w:r>
          </w:p>
          <w:p w14:paraId="7A7C8283" w14:textId="77777777" w:rsidR="00D2749B" w:rsidRPr="00D2749B" w:rsidRDefault="00D2749B" w:rsidP="00D2749B">
            <w:pPr>
              <w:spacing w:after="0" w:line="240" w:lineRule="auto"/>
              <w:rPr>
                <w:rFonts w:cs="Times New Roman"/>
                <w:sz w:val="16"/>
                <w:szCs w:val="16"/>
              </w:rPr>
            </w:pPr>
          </w:p>
          <w:p w14:paraId="15A7CBD6" w14:textId="77777777" w:rsidR="00D2749B" w:rsidRPr="00D2749B" w:rsidRDefault="00D2749B" w:rsidP="00D2749B">
            <w:pPr>
              <w:spacing w:after="0" w:line="240" w:lineRule="auto"/>
              <w:jc w:val="both"/>
              <w:rPr>
                <w:rFonts w:cs="Times New Roman"/>
                <w:sz w:val="16"/>
                <w:szCs w:val="16"/>
                <w:lang w:eastAsia="en-GB"/>
              </w:rPr>
            </w:pPr>
            <w:r w:rsidRPr="00D2749B">
              <w:rPr>
                <w:rFonts w:cs="Times New Roman"/>
                <w:sz w:val="16"/>
                <w:szCs w:val="16"/>
                <w:highlight w:val="cyan"/>
              </w:rPr>
              <w:lastRenderedPageBreak/>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2" w:history="1">
              <w:r w:rsidRPr="00D2749B">
                <w:rPr>
                  <w:color w:val="0563C1"/>
                  <w:sz w:val="16"/>
                  <w:szCs w:val="16"/>
                  <w:highlight w:val="cyan"/>
                  <w:u w:val="single"/>
                  <w:lang w:eastAsia="en-GB"/>
                </w:rPr>
                <w:t>https://www.hse.gov.uk/coronavirus/equipment-and-machinery/air-conditioning-and-ventilation.htm</w:t>
              </w:r>
            </w:hyperlink>
          </w:p>
          <w:p w14:paraId="6143881D" w14:textId="77777777" w:rsidR="00D2749B" w:rsidRPr="00D2749B" w:rsidRDefault="00D2749B" w:rsidP="00D2749B">
            <w:pPr>
              <w:spacing w:after="0" w:line="240" w:lineRule="auto"/>
              <w:ind w:left="360"/>
              <w:jc w:val="both"/>
              <w:rPr>
                <w:rFonts w:eastAsia="Times New Roman" w:cs="Times New Roman"/>
                <w:sz w:val="16"/>
                <w:szCs w:val="16"/>
                <w:highlight w:val="green"/>
              </w:rPr>
            </w:pPr>
          </w:p>
          <w:p w14:paraId="76C9A34A" w14:textId="77777777" w:rsidR="00D2749B" w:rsidRPr="00D2749B" w:rsidRDefault="00D2749B" w:rsidP="00D2749B">
            <w:pPr>
              <w:spacing w:after="0" w:line="240" w:lineRule="auto"/>
              <w:jc w:val="both"/>
              <w:rPr>
                <w:rFonts w:cs="Times New Roman"/>
                <w:sz w:val="16"/>
                <w:szCs w:val="16"/>
                <w:highlight w:val="cyan"/>
              </w:rPr>
            </w:pPr>
            <w:r w:rsidRPr="00D2749B">
              <w:rPr>
                <w:rFonts w:cs="Times New Roman"/>
                <w:sz w:val="16"/>
                <w:szCs w:val="16"/>
                <w:highlight w:val="cyan"/>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308A3729" w14:textId="77777777" w:rsidR="00D2749B" w:rsidRPr="00D2749B" w:rsidRDefault="00A670E7" w:rsidP="00D2749B">
            <w:pPr>
              <w:spacing w:after="0" w:line="240" w:lineRule="auto"/>
              <w:jc w:val="both"/>
              <w:rPr>
                <w:rFonts w:cs="Times New Roman"/>
                <w:sz w:val="16"/>
                <w:szCs w:val="16"/>
                <w:highlight w:val="cyan"/>
              </w:rPr>
            </w:pPr>
            <w:hyperlink r:id="rId33" w:history="1">
              <w:r w:rsidR="00D2749B" w:rsidRPr="00D2749B">
                <w:rPr>
                  <w:rFonts w:cs="Times New Roman"/>
                  <w:iCs/>
                  <w:color w:val="0563C1"/>
                  <w:sz w:val="16"/>
                  <w:szCs w:val="16"/>
                  <w:highlight w:val="cyan"/>
                  <w:u w:val="single"/>
                </w:rPr>
                <w:t>https://www.cibse.org/knowledge/knowledge-items/detail?id=a0q3Y00000HsaFtQAJ</w:t>
              </w:r>
            </w:hyperlink>
            <w:r w:rsidR="00D2749B" w:rsidRPr="00D2749B">
              <w:rPr>
                <w:rFonts w:cs="Times New Roman"/>
                <w:sz w:val="16"/>
                <w:szCs w:val="16"/>
                <w:highlight w:val="cyan"/>
              </w:rPr>
              <w:t xml:space="preserve"> </w:t>
            </w:r>
          </w:p>
          <w:p w14:paraId="4172DB50" w14:textId="77777777" w:rsidR="00D2749B" w:rsidRPr="00D2749B" w:rsidRDefault="00D2749B" w:rsidP="00D2749B">
            <w:pPr>
              <w:spacing w:after="0" w:line="240" w:lineRule="auto"/>
              <w:jc w:val="both"/>
              <w:rPr>
                <w:rFonts w:cs="Times New Roman"/>
                <w:sz w:val="16"/>
                <w:szCs w:val="16"/>
                <w:highlight w:val="green"/>
              </w:rPr>
            </w:pPr>
          </w:p>
          <w:p w14:paraId="6E546779" w14:textId="77777777" w:rsidR="00D2749B" w:rsidRPr="00D2749B" w:rsidRDefault="00D2749B" w:rsidP="00D2749B">
            <w:pPr>
              <w:spacing w:after="0" w:line="240" w:lineRule="auto"/>
              <w:jc w:val="both"/>
              <w:rPr>
                <w:rFonts w:cs="Times New Roman"/>
                <w:sz w:val="16"/>
                <w:szCs w:val="16"/>
                <w:highlight w:val="cyan"/>
              </w:rPr>
            </w:pPr>
            <w:r w:rsidRPr="00D2749B">
              <w:rPr>
                <w:rFonts w:cs="Times New Roman"/>
                <w:sz w:val="16"/>
                <w:szCs w:val="16"/>
                <w:highlight w:val="cyan"/>
              </w:rPr>
              <w:t xml:space="preserve">Ventilation systems are monitored in most cases by building management systems that will raise a fault alarm to Estates automatically. </w:t>
            </w:r>
          </w:p>
          <w:p w14:paraId="37127DE0" w14:textId="77777777" w:rsidR="00D2749B" w:rsidRPr="00D2749B" w:rsidRDefault="00D2749B" w:rsidP="00D2749B">
            <w:pPr>
              <w:spacing w:after="0" w:line="240" w:lineRule="auto"/>
              <w:jc w:val="both"/>
              <w:rPr>
                <w:rFonts w:cs="Times New Roman"/>
                <w:sz w:val="16"/>
                <w:szCs w:val="16"/>
                <w:highlight w:val="cyan"/>
              </w:rPr>
            </w:pPr>
          </w:p>
          <w:p w14:paraId="5B73CA06" w14:textId="77777777" w:rsidR="00D2749B" w:rsidRPr="00D2749B" w:rsidRDefault="00D2749B" w:rsidP="00D2749B">
            <w:pPr>
              <w:spacing w:after="0" w:line="240" w:lineRule="auto"/>
              <w:rPr>
                <w:rFonts w:cs="Times New Roman"/>
                <w:sz w:val="16"/>
                <w:szCs w:val="16"/>
                <w:lang w:eastAsia="en-GB"/>
              </w:rPr>
            </w:pPr>
            <w:r w:rsidRPr="00D2749B">
              <w:rPr>
                <w:rFonts w:cs="Times New Roman"/>
                <w:sz w:val="16"/>
                <w:szCs w:val="16"/>
                <w:lang w:eastAsia="en-GB"/>
              </w:rPr>
              <w:t>Building users are encouraged where possible to ensure windows are open.</w:t>
            </w:r>
          </w:p>
          <w:p w14:paraId="0924610F" w14:textId="77777777" w:rsidR="0018165C" w:rsidRDefault="0018165C" w:rsidP="0018165C">
            <w:pPr>
              <w:pStyle w:val="Title"/>
              <w:jc w:val="both"/>
              <w:rPr>
                <w:rFonts w:ascii="Calibri" w:eastAsia="Calibri" w:hAnsi="Calibri" w:cs="Calibri"/>
                <w:b w:val="0"/>
                <w:sz w:val="16"/>
                <w:szCs w:val="16"/>
                <w:u w:val="none"/>
              </w:rPr>
            </w:pPr>
          </w:p>
        </w:tc>
        <w:tc>
          <w:tcPr>
            <w:tcW w:w="283" w:type="dxa"/>
            <w:shd w:val="clear" w:color="auto" w:fill="auto"/>
          </w:tcPr>
          <w:p w14:paraId="53AC3A57" w14:textId="77777777" w:rsidR="0018165C" w:rsidRPr="007F6263" w:rsidRDefault="007F6263" w:rsidP="0018165C">
            <w:pPr>
              <w:pStyle w:val="Title"/>
              <w:jc w:val="left"/>
              <w:rPr>
                <w:rFonts w:ascii="Calibri" w:eastAsia="Calibri" w:hAnsi="Calibri" w:cs="Calibri"/>
                <w:b w:val="0"/>
                <w:sz w:val="16"/>
                <w:szCs w:val="16"/>
                <w:highlight w:val="cyan"/>
                <w:u w:val="none"/>
              </w:rPr>
            </w:pPr>
            <w:r w:rsidRPr="007F6263">
              <w:rPr>
                <w:rFonts w:ascii="Calibri" w:eastAsia="Calibri" w:hAnsi="Calibri" w:cs="Calibri"/>
                <w:b w:val="0"/>
                <w:sz w:val="16"/>
                <w:szCs w:val="16"/>
                <w:highlight w:val="cyan"/>
                <w:u w:val="none"/>
              </w:rPr>
              <w:lastRenderedPageBreak/>
              <w:t>3</w:t>
            </w:r>
          </w:p>
        </w:tc>
        <w:tc>
          <w:tcPr>
            <w:tcW w:w="284" w:type="dxa"/>
            <w:shd w:val="clear" w:color="auto" w:fill="auto"/>
          </w:tcPr>
          <w:p w14:paraId="1146F6CC" w14:textId="77777777" w:rsidR="0018165C" w:rsidRPr="007F6263" w:rsidRDefault="0018165C" w:rsidP="0018165C">
            <w:pPr>
              <w:pStyle w:val="Title"/>
              <w:jc w:val="left"/>
              <w:rPr>
                <w:rFonts w:ascii="Calibri" w:eastAsia="Calibri" w:hAnsi="Calibri" w:cs="Calibri"/>
                <w:b w:val="0"/>
                <w:sz w:val="16"/>
                <w:szCs w:val="16"/>
                <w:highlight w:val="cyan"/>
                <w:u w:val="none"/>
              </w:rPr>
            </w:pPr>
            <w:r w:rsidRPr="007F6263">
              <w:rPr>
                <w:rFonts w:ascii="Calibri" w:eastAsia="Calibri" w:hAnsi="Calibri" w:cs="Calibri"/>
                <w:b w:val="0"/>
                <w:sz w:val="16"/>
                <w:szCs w:val="16"/>
                <w:highlight w:val="cyan"/>
                <w:u w:val="none"/>
              </w:rPr>
              <w:t>2</w:t>
            </w:r>
          </w:p>
        </w:tc>
        <w:tc>
          <w:tcPr>
            <w:tcW w:w="455" w:type="dxa"/>
            <w:shd w:val="clear" w:color="auto" w:fill="auto"/>
          </w:tcPr>
          <w:p w14:paraId="6A76A5C1" w14:textId="77777777" w:rsidR="0018165C" w:rsidRPr="007F6263" w:rsidRDefault="007F6263" w:rsidP="0018165C">
            <w:pPr>
              <w:pStyle w:val="Title"/>
              <w:jc w:val="left"/>
              <w:rPr>
                <w:rFonts w:ascii="Calibri" w:eastAsia="Calibri" w:hAnsi="Calibri" w:cs="Calibri"/>
                <w:b w:val="0"/>
                <w:sz w:val="16"/>
                <w:szCs w:val="16"/>
                <w:highlight w:val="cyan"/>
                <w:u w:val="none"/>
              </w:rPr>
            </w:pPr>
            <w:r w:rsidRPr="007F6263">
              <w:rPr>
                <w:rFonts w:ascii="Calibri" w:eastAsia="Calibri" w:hAnsi="Calibri" w:cs="Calibri"/>
                <w:b w:val="0"/>
                <w:sz w:val="16"/>
                <w:szCs w:val="16"/>
                <w:highlight w:val="cyan"/>
                <w:u w:val="none"/>
              </w:rPr>
              <w:t>6</w:t>
            </w:r>
          </w:p>
        </w:tc>
        <w:tc>
          <w:tcPr>
            <w:tcW w:w="962" w:type="dxa"/>
            <w:shd w:val="clear" w:color="auto" w:fill="auto"/>
          </w:tcPr>
          <w:p w14:paraId="64C1DF69" w14:textId="7264152B" w:rsidR="0018165C" w:rsidRPr="007F6263" w:rsidRDefault="0018165C" w:rsidP="0018165C">
            <w:pPr>
              <w:pStyle w:val="Title"/>
              <w:jc w:val="left"/>
              <w:rPr>
                <w:rFonts w:ascii="Calibri" w:eastAsia="Calibri" w:hAnsi="Calibri" w:cs="Calibri"/>
                <w:b w:val="0"/>
                <w:sz w:val="16"/>
                <w:szCs w:val="16"/>
                <w:highlight w:val="cyan"/>
                <w:u w:val="none"/>
              </w:rPr>
            </w:pPr>
            <w:r w:rsidRPr="007F6263">
              <w:rPr>
                <w:rFonts w:ascii="Calibri" w:eastAsia="Calibri" w:hAnsi="Calibri" w:cs="Calibri"/>
                <w:b w:val="0"/>
                <w:sz w:val="16"/>
                <w:szCs w:val="16"/>
                <w:highlight w:val="cyan"/>
                <w:u w:val="none"/>
              </w:rPr>
              <w:t>Y</w:t>
            </w:r>
            <w:r w:rsidR="00C77CA8">
              <w:rPr>
                <w:rFonts w:ascii="Calibri" w:eastAsia="Calibri" w:hAnsi="Calibri" w:cs="Calibri"/>
                <w:b w:val="0"/>
                <w:sz w:val="16"/>
                <w:szCs w:val="16"/>
                <w:highlight w:val="cyan"/>
                <w:u w:val="none"/>
              </w:rPr>
              <w:t>ES</w:t>
            </w:r>
          </w:p>
        </w:tc>
        <w:tc>
          <w:tcPr>
            <w:tcW w:w="2674" w:type="dxa"/>
            <w:gridSpan w:val="3"/>
            <w:shd w:val="clear" w:color="auto" w:fill="auto"/>
          </w:tcPr>
          <w:p w14:paraId="7CA4BA79" w14:textId="77777777" w:rsidR="0018165C" w:rsidRDefault="0018165C" w:rsidP="0084372B">
            <w:pPr>
              <w:spacing w:after="0" w:line="240" w:lineRule="auto"/>
              <w:jc w:val="both"/>
              <w:rPr>
                <w:b/>
                <w:sz w:val="16"/>
                <w:szCs w:val="16"/>
              </w:rPr>
            </w:pPr>
          </w:p>
        </w:tc>
        <w:tc>
          <w:tcPr>
            <w:tcW w:w="298" w:type="dxa"/>
            <w:shd w:val="clear" w:color="auto" w:fill="auto"/>
          </w:tcPr>
          <w:p w14:paraId="5692B369" w14:textId="77777777" w:rsidR="0018165C" w:rsidRDefault="0018165C" w:rsidP="0018165C">
            <w:pPr>
              <w:pStyle w:val="Title"/>
              <w:jc w:val="left"/>
              <w:rPr>
                <w:rFonts w:ascii="Calibri" w:eastAsia="Calibri" w:hAnsi="Calibri" w:cs="Calibri"/>
                <w:b w:val="0"/>
                <w:sz w:val="16"/>
                <w:szCs w:val="16"/>
                <w:u w:val="none"/>
              </w:rPr>
            </w:pPr>
          </w:p>
        </w:tc>
        <w:tc>
          <w:tcPr>
            <w:tcW w:w="319" w:type="dxa"/>
            <w:shd w:val="clear" w:color="auto" w:fill="auto"/>
          </w:tcPr>
          <w:p w14:paraId="54F99BEF" w14:textId="77777777" w:rsidR="0018165C" w:rsidRDefault="0018165C" w:rsidP="0018165C">
            <w:pPr>
              <w:pStyle w:val="Title"/>
              <w:jc w:val="left"/>
              <w:rPr>
                <w:rFonts w:ascii="Calibri" w:eastAsia="Calibri" w:hAnsi="Calibri" w:cs="Calibri"/>
                <w:b w:val="0"/>
                <w:sz w:val="16"/>
                <w:szCs w:val="16"/>
                <w:u w:val="none"/>
              </w:rPr>
            </w:pPr>
          </w:p>
        </w:tc>
        <w:tc>
          <w:tcPr>
            <w:tcW w:w="395" w:type="dxa"/>
            <w:gridSpan w:val="2"/>
            <w:shd w:val="clear" w:color="auto" w:fill="auto"/>
          </w:tcPr>
          <w:p w14:paraId="06E00308" w14:textId="77777777" w:rsidR="0018165C" w:rsidRDefault="0018165C" w:rsidP="0018165C">
            <w:pPr>
              <w:pStyle w:val="Title"/>
              <w:jc w:val="left"/>
              <w:rPr>
                <w:rFonts w:ascii="Calibri" w:eastAsia="Calibri" w:hAnsi="Calibri" w:cs="Calibri"/>
                <w:b w:val="0"/>
                <w:sz w:val="16"/>
                <w:szCs w:val="16"/>
                <w:u w:val="none"/>
              </w:rPr>
            </w:pPr>
          </w:p>
        </w:tc>
        <w:tc>
          <w:tcPr>
            <w:tcW w:w="582" w:type="dxa"/>
            <w:shd w:val="clear" w:color="auto" w:fill="auto"/>
          </w:tcPr>
          <w:p w14:paraId="5AE11043" w14:textId="77777777" w:rsidR="0018165C" w:rsidRDefault="0018165C" w:rsidP="0018165C">
            <w:pPr>
              <w:pStyle w:val="Title"/>
              <w:jc w:val="left"/>
              <w:rPr>
                <w:rFonts w:ascii="Calibri" w:eastAsia="Calibri" w:hAnsi="Calibri" w:cs="Calibri"/>
                <w:b w:val="0"/>
                <w:sz w:val="16"/>
                <w:szCs w:val="16"/>
                <w:u w:val="none"/>
              </w:rPr>
            </w:pPr>
          </w:p>
        </w:tc>
        <w:tc>
          <w:tcPr>
            <w:tcW w:w="554" w:type="dxa"/>
            <w:shd w:val="clear" w:color="auto" w:fill="auto"/>
          </w:tcPr>
          <w:p w14:paraId="0739C9B0" w14:textId="77777777" w:rsidR="0018165C" w:rsidRDefault="0018165C" w:rsidP="0018165C">
            <w:pPr>
              <w:pStyle w:val="Title"/>
              <w:jc w:val="left"/>
              <w:rPr>
                <w:rFonts w:ascii="Calibri" w:eastAsia="Calibri" w:hAnsi="Calibri" w:cs="Calibri"/>
                <w:b w:val="0"/>
                <w:sz w:val="16"/>
                <w:szCs w:val="16"/>
                <w:u w:val="none"/>
              </w:rPr>
            </w:pPr>
          </w:p>
        </w:tc>
        <w:tc>
          <w:tcPr>
            <w:tcW w:w="848" w:type="dxa"/>
          </w:tcPr>
          <w:p w14:paraId="4EFB1544" w14:textId="77777777" w:rsidR="0018165C" w:rsidRDefault="0018165C" w:rsidP="0018165C">
            <w:pPr>
              <w:pStyle w:val="Title"/>
              <w:jc w:val="left"/>
              <w:rPr>
                <w:rFonts w:ascii="Calibri" w:eastAsia="Calibri" w:hAnsi="Calibri" w:cs="Calibri"/>
                <w:b w:val="0"/>
                <w:sz w:val="16"/>
                <w:szCs w:val="16"/>
                <w:u w:val="none"/>
              </w:rPr>
            </w:pPr>
          </w:p>
        </w:tc>
      </w:tr>
    </w:tbl>
    <w:p w14:paraId="6B899AB1" w14:textId="77777777" w:rsidR="0018705A" w:rsidRDefault="00BA0315">
      <w:pPr>
        <w:sectPr w:rsidR="0018705A">
          <w:headerReference w:type="default" r:id="rId34"/>
          <w:pgSz w:w="16838" w:h="11906"/>
          <w:pgMar w:top="720" w:right="720" w:bottom="720" w:left="720" w:header="708" w:footer="708" w:gutter="0"/>
          <w:pgNumType w:start="1"/>
          <w:cols w:space="720" w:equalWidth="0">
            <w:col w:w="9360"/>
          </w:cols>
        </w:sectPr>
      </w:pPr>
      <w:r>
        <w:t xml:space="preserve">         </w:t>
      </w:r>
    </w:p>
    <w:p w14:paraId="19005D28" w14:textId="77777777" w:rsidR="0018705A" w:rsidRDefault="00BA0315">
      <w:pPr>
        <w:pBdr>
          <w:top w:val="nil"/>
          <w:left w:val="nil"/>
          <w:bottom w:val="nil"/>
          <w:right w:val="nil"/>
          <w:between w:val="nil"/>
        </w:pBdr>
        <w:spacing w:after="0" w:line="240" w:lineRule="auto"/>
        <w:rPr>
          <w:b/>
          <w:color w:val="000000"/>
        </w:rPr>
      </w:pPr>
      <w:r>
        <w:rPr>
          <w:b/>
          <w:color w:val="000000"/>
        </w:rPr>
        <w:lastRenderedPageBreak/>
        <w:t>Risk Assessment Guidance</w:t>
      </w:r>
    </w:p>
    <w:p w14:paraId="3E028DE4" w14:textId="77777777" w:rsidR="0018705A" w:rsidRDefault="0018705A">
      <w:pPr>
        <w:pBdr>
          <w:top w:val="nil"/>
          <w:left w:val="nil"/>
          <w:bottom w:val="nil"/>
          <w:right w:val="nil"/>
          <w:between w:val="nil"/>
        </w:pBdr>
        <w:spacing w:after="0" w:line="240" w:lineRule="auto"/>
        <w:rPr>
          <w:color w:val="000000"/>
        </w:rPr>
      </w:pPr>
    </w:p>
    <w:p w14:paraId="030A2CD0" w14:textId="77777777" w:rsidR="0018705A" w:rsidRDefault="00BA0315">
      <w:pPr>
        <w:pBdr>
          <w:top w:val="nil"/>
          <w:left w:val="nil"/>
          <w:bottom w:val="nil"/>
          <w:right w:val="nil"/>
          <w:between w:val="nil"/>
        </w:pBdr>
        <w:spacing w:after="0" w:line="240" w:lineRule="auto"/>
        <w:rPr>
          <w:color w:val="000000"/>
          <w:u w:val="single"/>
        </w:rPr>
      </w:pPr>
      <w:r>
        <w:rPr>
          <w:color w:val="000000"/>
          <w:u w:val="single"/>
        </w:rPr>
        <w:t>Risk Scoring System</w:t>
      </w:r>
    </w:p>
    <w:p w14:paraId="3865D7E4" w14:textId="77777777" w:rsidR="0018705A" w:rsidRDefault="0018705A">
      <w:pPr>
        <w:pBdr>
          <w:top w:val="nil"/>
          <w:left w:val="nil"/>
          <w:bottom w:val="nil"/>
          <w:right w:val="nil"/>
          <w:between w:val="nil"/>
        </w:pBdr>
        <w:spacing w:after="0" w:line="240" w:lineRule="auto"/>
        <w:rPr>
          <w:color w:val="000000"/>
        </w:rPr>
      </w:pPr>
    </w:p>
    <w:p w14:paraId="361825BD" w14:textId="77777777" w:rsidR="0018705A" w:rsidRDefault="00BA0315">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576CA152" w14:textId="77777777" w:rsidR="0018705A" w:rsidRDefault="0018705A">
      <w:pPr>
        <w:jc w:val="both"/>
        <w:rPr>
          <w:rFonts w:ascii="Arial" w:eastAsia="Arial" w:hAnsi="Arial" w:cs="Arial"/>
        </w:rPr>
      </w:pPr>
    </w:p>
    <w:tbl>
      <w:tblPr>
        <w:tblStyle w:val="a0"/>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18705A" w14:paraId="5F0C4971"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7D75A293" w14:textId="77777777" w:rsidR="0018705A" w:rsidRDefault="0018705A">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24EACECD"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18705A" w14:paraId="2B8BF705"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756A4C03" w14:textId="77777777" w:rsidR="0018705A" w:rsidRDefault="0018705A">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F318BD"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E08B1B3"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E95EBDB"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8860382"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841489F"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18705A" w14:paraId="3DEBC681"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33904CF0"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1E47006"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3AA720A"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E5DDFE"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825CEC"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933A91F"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18705A" w14:paraId="1111C76B"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192B1E34"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2632747A"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78AB4003" w14:textId="77777777" w:rsidR="0018705A" w:rsidRDefault="0018705A">
            <w:pPr>
              <w:pBdr>
                <w:top w:val="nil"/>
                <w:left w:val="nil"/>
                <w:bottom w:val="nil"/>
                <w:right w:val="nil"/>
                <w:between w:val="nil"/>
              </w:pBdr>
              <w:spacing w:after="0" w:line="240" w:lineRule="auto"/>
              <w:rPr>
                <w:color w:val="000000"/>
                <w:sz w:val="16"/>
                <w:szCs w:val="16"/>
              </w:rPr>
            </w:pPr>
          </w:p>
          <w:p w14:paraId="5CC3AF2B"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A23FD08"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31AEF1C6" w14:textId="77777777" w:rsidR="0018705A" w:rsidRDefault="0018705A">
            <w:pPr>
              <w:pBdr>
                <w:top w:val="nil"/>
                <w:left w:val="nil"/>
                <w:bottom w:val="nil"/>
                <w:right w:val="nil"/>
                <w:between w:val="nil"/>
              </w:pBdr>
              <w:spacing w:after="0" w:line="240" w:lineRule="auto"/>
              <w:rPr>
                <w:color w:val="000000"/>
                <w:sz w:val="16"/>
                <w:szCs w:val="16"/>
              </w:rPr>
            </w:pPr>
          </w:p>
          <w:p w14:paraId="1F7E18EA"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438E96A2" w14:textId="77777777" w:rsidR="0018705A" w:rsidRDefault="0018705A">
            <w:pPr>
              <w:pBdr>
                <w:top w:val="nil"/>
                <w:left w:val="nil"/>
                <w:bottom w:val="nil"/>
                <w:right w:val="nil"/>
                <w:between w:val="nil"/>
              </w:pBdr>
              <w:spacing w:after="0" w:line="240" w:lineRule="auto"/>
              <w:rPr>
                <w:color w:val="000000"/>
                <w:sz w:val="16"/>
                <w:szCs w:val="16"/>
              </w:rPr>
            </w:pPr>
          </w:p>
          <w:p w14:paraId="5035A595" w14:textId="77777777" w:rsidR="0018705A" w:rsidRDefault="0018705A">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351E3213"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6273E0C9" w14:textId="77777777" w:rsidR="0018705A" w:rsidRDefault="0018705A">
            <w:pPr>
              <w:pBdr>
                <w:top w:val="nil"/>
                <w:left w:val="nil"/>
                <w:bottom w:val="nil"/>
                <w:right w:val="nil"/>
                <w:between w:val="nil"/>
              </w:pBdr>
              <w:spacing w:after="0" w:line="240" w:lineRule="auto"/>
              <w:rPr>
                <w:color w:val="000000"/>
                <w:sz w:val="16"/>
                <w:szCs w:val="16"/>
              </w:rPr>
            </w:pPr>
          </w:p>
          <w:p w14:paraId="12836FB7"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57617A26" w14:textId="77777777" w:rsidR="0018705A" w:rsidRDefault="0018705A">
            <w:pPr>
              <w:pBdr>
                <w:top w:val="nil"/>
                <w:left w:val="nil"/>
                <w:bottom w:val="nil"/>
                <w:right w:val="nil"/>
                <w:between w:val="nil"/>
              </w:pBdr>
              <w:spacing w:after="0" w:line="240" w:lineRule="auto"/>
              <w:rPr>
                <w:color w:val="000000"/>
                <w:sz w:val="16"/>
                <w:szCs w:val="16"/>
              </w:rPr>
            </w:pPr>
          </w:p>
          <w:p w14:paraId="5197E642"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4B6965BE" w14:textId="77777777" w:rsidR="0018705A" w:rsidRDefault="0018705A">
            <w:pPr>
              <w:pBdr>
                <w:top w:val="nil"/>
                <w:left w:val="nil"/>
                <w:bottom w:val="nil"/>
                <w:right w:val="nil"/>
                <w:between w:val="nil"/>
              </w:pBdr>
              <w:spacing w:after="0" w:line="240" w:lineRule="auto"/>
              <w:rPr>
                <w:color w:val="000000"/>
                <w:sz w:val="16"/>
                <w:szCs w:val="16"/>
              </w:rPr>
            </w:pPr>
          </w:p>
          <w:p w14:paraId="2570F5DA" w14:textId="77777777" w:rsidR="0018705A" w:rsidRDefault="0018705A">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9947F23"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50DE64D7" w14:textId="77777777" w:rsidR="0018705A" w:rsidRDefault="0018705A">
            <w:pPr>
              <w:pBdr>
                <w:top w:val="nil"/>
                <w:left w:val="nil"/>
                <w:bottom w:val="nil"/>
                <w:right w:val="nil"/>
                <w:between w:val="nil"/>
              </w:pBdr>
              <w:spacing w:after="0" w:line="240" w:lineRule="auto"/>
              <w:rPr>
                <w:color w:val="000000"/>
                <w:sz w:val="16"/>
                <w:szCs w:val="16"/>
              </w:rPr>
            </w:pPr>
          </w:p>
          <w:p w14:paraId="7ECF6125"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74CECEDC" w14:textId="77777777" w:rsidR="0018705A" w:rsidRDefault="0018705A">
            <w:pPr>
              <w:pBdr>
                <w:top w:val="nil"/>
                <w:left w:val="nil"/>
                <w:bottom w:val="nil"/>
                <w:right w:val="nil"/>
                <w:between w:val="nil"/>
              </w:pBdr>
              <w:spacing w:after="0" w:line="240" w:lineRule="auto"/>
              <w:rPr>
                <w:color w:val="000000"/>
                <w:sz w:val="16"/>
                <w:szCs w:val="16"/>
              </w:rPr>
            </w:pPr>
          </w:p>
          <w:p w14:paraId="3CE2C908" w14:textId="77777777" w:rsidR="0018705A" w:rsidRDefault="0018705A">
            <w:pPr>
              <w:pBdr>
                <w:top w:val="nil"/>
                <w:left w:val="nil"/>
                <w:bottom w:val="nil"/>
                <w:right w:val="nil"/>
                <w:between w:val="nil"/>
              </w:pBdr>
              <w:spacing w:after="0" w:line="240" w:lineRule="auto"/>
              <w:rPr>
                <w:color w:val="000000"/>
                <w:sz w:val="16"/>
                <w:szCs w:val="16"/>
              </w:rPr>
            </w:pPr>
          </w:p>
          <w:p w14:paraId="6346FC2A" w14:textId="77777777" w:rsidR="0018705A" w:rsidRDefault="0018705A">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544C34E"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2A055E54" w14:textId="77777777" w:rsidR="0018705A" w:rsidRDefault="0018705A">
            <w:pPr>
              <w:pBdr>
                <w:top w:val="nil"/>
                <w:left w:val="nil"/>
                <w:bottom w:val="nil"/>
                <w:right w:val="nil"/>
                <w:between w:val="nil"/>
              </w:pBdr>
              <w:spacing w:after="0" w:line="240" w:lineRule="auto"/>
              <w:rPr>
                <w:color w:val="000000"/>
                <w:sz w:val="16"/>
                <w:szCs w:val="16"/>
              </w:rPr>
            </w:pPr>
          </w:p>
          <w:p w14:paraId="2B0091EF"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4FEB5A5C" w14:textId="77777777" w:rsidR="0018705A" w:rsidRDefault="0018705A">
            <w:pPr>
              <w:pBdr>
                <w:top w:val="nil"/>
                <w:left w:val="nil"/>
                <w:bottom w:val="nil"/>
                <w:right w:val="nil"/>
                <w:between w:val="nil"/>
              </w:pBdr>
              <w:spacing w:after="0" w:line="240" w:lineRule="auto"/>
              <w:rPr>
                <w:color w:val="000000"/>
                <w:sz w:val="16"/>
                <w:szCs w:val="16"/>
              </w:rPr>
            </w:pPr>
          </w:p>
          <w:p w14:paraId="12F661C7" w14:textId="77777777" w:rsidR="0018705A" w:rsidRDefault="0018705A">
            <w:pPr>
              <w:pBdr>
                <w:top w:val="nil"/>
                <w:left w:val="nil"/>
                <w:bottom w:val="nil"/>
                <w:right w:val="nil"/>
                <w:between w:val="nil"/>
              </w:pBdr>
              <w:spacing w:after="0" w:line="240" w:lineRule="auto"/>
              <w:rPr>
                <w:color w:val="000000"/>
                <w:sz w:val="16"/>
                <w:szCs w:val="16"/>
              </w:rPr>
            </w:pPr>
          </w:p>
        </w:tc>
      </w:tr>
    </w:tbl>
    <w:p w14:paraId="721C0938" w14:textId="77777777" w:rsidR="0018705A" w:rsidRDefault="0018705A">
      <w:pPr>
        <w:ind w:left="1440"/>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18705A" w14:paraId="6A61DCFC"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89A8FC6"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C8A5E19"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3489D48"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3C68F7A"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37AF744"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F6CC22B"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18705A" w14:paraId="78BD4415"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4767A8EE"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6EC89630"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036A693"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A1280C"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08A3B9D"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1DB532"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18705A" w14:paraId="1C6FB391"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FE9E2D3" w14:textId="77777777" w:rsidR="0018705A" w:rsidRDefault="00BA0315">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1AAF829C" w14:textId="77777777" w:rsidR="0018705A" w:rsidRDefault="00BA0315">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A3258DC"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887E6FB" w14:textId="77777777" w:rsidR="0018705A" w:rsidRDefault="00BA0315">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0B51D12"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F293F56"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18705A" w14:paraId="79EED4AC"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44875C1" w14:textId="77777777" w:rsidR="0018705A" w:rsidRDefault="00BA0315">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ADA29CE" w14:textId="77777777" w:rsidR="0018705A" w:rsidRDefault="00BA0315">
            <w:pPr>
              <w:rPr>
                <w:rFonts w:ascii="Open Sans" w:eastAsia="Open Sans" w:hAnsi="Open Sans" w:cs="Open Sans"/>
                <w:sz w:val="16"/>
                <w:szCs w:val="16"/>
              </w:rPr>
            </w:pPr>
            <w:r>
              <w:rPr>
                <w:rFonts w:ascii="Open Sans" w:eastAsia="Open Sans" w:hAnsi="Open Sans" w:cs="Open Sans"/>
                <w:sz w:val="16"/>
                <w:szCs w:val="16"/>
              </w:rPr>
              <w:t>Not expected to occur</w:t>
            </w:r>
          </w:p>
          <w:p w14:paraId="4E82A29F" w14:textId="77777777" w:rsidR="0018705A" w:rsidRDefault="00BA0315">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4A57F10" w14:textId="77777777" w:rsidR="0018705A" w:rsidRDefault="00BA0315">
            <w:pPr>
              <w:rPr>
                <w:rFonts w:ascii="Open Sans" w:eastAsia="Open Sans" w:hAnsi="Open Sans" w:cs="Open Sans"/>
                <w:sz w:val="16"/>
                <w:szCs w:val="16"/>
              </w:rPr>
            </w:pPr>
            <w:r>
              <w:rPr>
                <w:rFonts w:ascii="Open Sans" w:eastAsia="Open Sans" w:hAnsi="Open Sans" w:cs="Open Sans"/>
                <w:sz w:val="16"/>
                <w:szCs w:val="16"/>
              </w:rPr>
              <w:t>Expected to occur</w:t>
            </w:r>
          </w:p>
          <w:p w14:paraId="5C083F5C" w14:textId="77777777" w:rsidR="0018705A" w:rsidRDefault="00BA0315">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738F41" w14:textId="77777777" w:rsidR="0018705A" w:rsidRDefault="00BA0315">
            <w:pPr>
              <w:rPr>
                <w:rFonts w:ascii="Open Sans" w:eastAsia="Open Sans" w:hAnsi="Open Sans" w:cs="Open Sans"/>
                <w:sz w:val="16"/>
                <w:szCs w:val="16"/>
              </w:rPr>
            </w:pPr>
            <w:r>
              <w:rPr>
                <w:rFonts w:ascii="Open Sans" w:eastAsia="Open Sans" w:hAnsi="Open Sans" w:cs="Open Sans"/>
                <w:sz w:val="16"/>
                <w:szCs w:val="16"/>
              </w:rPr>
              <w:t>Expected to occur at</w:t>
            </w:r>
          </w:p>
          <w:p w14:paraId="434B7A7E" w14:textId="77777777" w:rsidR="0018705A" w:rsidRDefault="00BA0315">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1A7115C" w14:textId="77777777" w:rsidR="0018705A" w:rsidRDefault="00BA0315">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51CB3E" w14:textId="77777777" w:rsidR="0018705A" w:rsidRDefault="00BA0315">
            <w:pPr>
              <w:rPr>
                <w:sz w:val="16"/>
                <w:szCs w:val="16"/>
              </w:rPr>
            </w:pPr>
            <w:r>
              <w:rPr>
                <w:rFonts w:ascii="Open Sans" w:eastAsia="Open Sans" w:hAnsi="Open Sans" w:cs="Open Sans"/>
                <w:sz w:val="16"/>
                <w:szCs w:val="16"/>
              </w:rPr>
              <w:t>Expected to occur at least daily</w:t>
            </w:r>
          </w:p>
        </w:tc>
      </w:tr>
      <w:tr w:rsidR="0018705A" w14:paraId="57C15874"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5A61D1CE" w14:textId="77777777" w:rsidR="0018705A" w:rsidRDefault="00BA0315">
            <w:pPr>
              <w:rPr>
                <w:rFonts w:ascii="Open Sans" w:eastAsia="Open Sans" w:hAnsi="Open Sans" w:cs="Open Sans"/>
                <w:sz w:val="16"/>
                <w:szCs w:val="16"/>
              </w:rPr>
            </w:pPr>
            <w:r>
              <w:rPr>
                <w:rFonts w:ascii="Combo" w:eastAsia="Combo" w:hAnsi="Combo" w:cs="Combo"/>
                <w:b/>
                <w:sz w:val="16"/>
                <w:szCs w:val="16"/>
              </w:rPr>
              <w:t xml:space="preserve">Probability </w:t>
            </w:r>
          </w:p>
          <w:p w14:paraId="75BAA778" w14:textId="77777777" w:rsidR="0018705A" w:rsidRDefault="00BA0315">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14B7AC6B" w14:textId="77777777" w:rsidR="0018705A" w:rsidRDefault="00BA0315">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5E483B" w14:textId="77777777" w:rsidR="0018705A" w:rsidRDefault="00BA0315">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D05E496" w14:textId="77777777" w:rsidR="0018705A" w:rsidRDefault="00BA0315">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61F3094" w14:textId="77777777" w:rsidR="0018705A" w:rsidRDefault="00BA0315">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974866" w14:textId="77777777" w:rsidR="0018705A" w:rsidRDefault="00BA0315">
            <w:pPr>
              <w:rPr>
                <w:rFonts w:ascii="Open Sans" w:eastAsia="Open Sans" w:hAnsi="Open Sans" w:cs="Open Sans"/>
                <w:sz w:val="16"/>
                <w:szCs w:val="16"/>
              </w:rPr>
            </w:pPr>
            <w:r>
              <w:rPr>
                <w:rFonts w:ascii="Open Sans" w:eastAsia="Open Sans" w:hAnsi="Open Sans" w:cs="Open Sans"/>
                <w:sz w:val="16"/>
                <w:szCs w:val="16"/>
              </w:rPr>
              <w:t>&gt;50 per cent</w:t>
            </w:r>
          </w:p>
        </w:tc>
      </w:tr>
    </w:tbl>
    <w:p w14:paraId="2F6B4D75" w14:textId="77777777" w:rsidR="0018705A" w:rsidRDefault="0018705A">
      <w:pPr>
        <w:pBdr>
          <w:top w:val="nil"/>
          <w:left w:val="nil"/>
          <w:bottom w:val="nil"/>
          <w:right w:val="nil"/>
          <w:between w:val="nil"/>
        </w:pBdr>
        <w:spacing w:after="0" w:line="240" w:lineRule="auto"/>
        <w:jc w:val="center"/>
        <w:rPr>
          <w:color w:val="000000"/>
          <w:highlight w:val="yellow"/>
        </w:rPr>
      </w:pPr>
    </w:p>
    <w:p w14:paraId="428749E3" w14:textId="77777777" w:rsidR="0018705A" w:rsidRDefault="00BA0315">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5B2A4EC6" w14:textId="77777777" w:rsidR="0018705A" w:rsidRDefault="0018705A">
      <w:pPr>
        <w:pBdr>
          <w:top w:val="nil"/>
          <w:left w:val="nil"/>
          <w:bottom w:val="nil"/>
          <w:right w:val="nil"/>
          <w:between w:val="nil"/>
        </w:pBdr>
        <w:spacing w:after="0" w:line="240" w:lineRule="auto"/>
        <w:jc w:val="center"/>
        <w:rPr>
          <w:b/>
          <w:color w:val="000000"/>
        </w:rPr>
      </w:pPr>
    </w:p>
    <w:p w14:paraId="011CDC72" w14:textId="77777777" w:rsidR="0018705A" w:rsidRDefault="00BA0315">
      <w:pPr>
        <w:pBdr>
          <w:top w:val="nil"/>
          <w:left w:val="nil"/>
          <w:bottom w:val="nil"/>
          <w:right w:val="nil"/>
          <w:between w:val="nil"/>
        </w:pBdr>
        <w:spacing w:after="0" w:line="240" w:lineRule="auto"/>
        <w:jc w:val="center"/>
        <w:rPr>
          <w:b/>
          <w:color w:val="000000"/>
        </w:rPr>
      </w:pPr>
      <w:r>
        <w:rPr>
          <w:b/>
          <w:color w:val="000000"/>
        </w:rPr>
        <w:lastRenderedPageBreak/>
        <w:t>Risk Level = Consequence / Severity x Likelihood (C x L)</w:t>
      </w:r>
    </w:p>
    <w:p w14:paraId="4B41C513" w14:textId="77777777" w:rsidR="0018705A" w:rsidRDefault="0018705A">
      <w:pPr>
        <w:ind w:left="720" w:firstLine="720"/>
        <w:rPr>
          <w:rFonts w:ascii="Arial" w:eastAsia="Arial" w:hAnsi="Arial" w:cs="Arial"/>
          <w:b/>
        </w:rPr>
      </w:pPr>
    </w:p>
    <w:tbl>
      <w:tblPr>
        <w:tblStyle w:val="a2"/>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18705A" w14:paraId="35CF5C11"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35324491" w14:textId="77777777" w:rsidR="0018705A" w:rsidRDefault="0018705A">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647D4BBC"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18705A" w14:paraId="2624301E"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F0BB9CF"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FE43EE6"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24DCB67"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5D81240E"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3E510DAB"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6863821"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18705A" w14:paraId="16005130"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5556B87A" w14:textId="77777777" w:rsidR="0018705A" w:rsidRDefault="0018705A">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AF00864"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657EEFFE"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51C9D34A"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6BBACED"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8E5E148"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18705A" w14:paraId="3E7B4C8D"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25376399"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8F4B128"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3D3DCC"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789506"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2F9DFD3"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0C508F"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18705A" w14:paraId="67D8D3ED"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B349C76"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63092C"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63C091"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3DF3D84"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647A554"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9E6015"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18705A" w14:paraId="18428418"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4472430"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843E6EE"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FFF19B8"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88A78D8"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4AB782"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46EC32E"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18705A" w14:paraId="0D02800B"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AD25207"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1A1B10F"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12501C"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0981CD6"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6971AD7"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DED8B37"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18705A" w14:paraId="20140203"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33F6EF47" w14:textId="77777777" w:rsidR="0018705A" w:rsidRDefault="00BA0315">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34642FF"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985000F"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E602DF8"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D059DD"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1433CD" w14:textId="77777777" w:rsidR="0018705A" w:rsidRDefault="00BA0315">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3A9DEBF5" w14:textId="77777777" w:rsidR="0018705A" w:rsidRDefault="0018705A">
      <w:pPr>
        <w:rPr>
          <w:rFonts w:ascii="Arial" w:eastAsia="Arial" w:hAnsi="Arial" w:cs="Arial"/>
        </w:rPr>
      </w:pPr>
    </w:p>
    <w:p w14:paraId="5771D8B0" w14:textId="77777777" w:rsidR="0018705A" w:rsidRDefault="00BA0315">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4592CB1A" w14:textId="77777777" w:rsidR="0018705A" w:rsidRDefault="0018705A">
      <w:pPr>
        <w:pBdr>
          <w:top w:val="nil"/>
          <w:left w:val="nil"/>
          <w:bottom w:val="nil"/>
          <w:right w:val="nil"/>
          <w:between w:val="nil"/>
        </w:pBdr>
        <w:spacing w:after="0" w:line="240" w:lineRule="auto"/>
        <w:rPr>
          <w:color w:val="000000"/>
        </w:rPr>
      </w:pPr>
    </w:p>
    <w:p w14:paraId="2B868541" w14:textId="77777777" w:rsidR="0018705A" w:rsidRDefault="00BA0315">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62B2DC2A" w14:textId="77777777" w:rsidR="0018705A" w:rsidRDefault="0018705A"/>
    <w:sectPr w:rsidR="0018705A">
      <w:pgSz w:w="16838" w:h="11906"/>
      <w:pgMar w:top="720" w:right="720" w:bottom="720" w:left="72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43076" w14:textId="77777777" w:rsidR="00A670E7" w:rsidRDefault="00A670E7">
      <w:pPr>
        <w:spacing w:after="0" w:line="240" w:lineRule="auto"/>
      </w:pPr>
      <w:r>
        <w:separator/>
      </w:r>
    </w:p>
  </w:endnote>
  <w:endnote w:type="continuationSeparator" w:id="0">
    <w:p w14:paraId="26469748" w14:textId="77777777" w:rsidR="00A670E7" w:rsidRDefault="00A6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Arial"/>
    <w:charset w:val="B1"/>
    <w:family w:val="swiss"/>
    <w:pitch w:val="variable"/>
    <w:sig w:usb0="80000A67" w:usb1="00000000" w:usb2="00000000" w:usb3="00000000" w:csb0="000001F7" w:csb1="00000000"/>
  </w:font>
  <w:font w:name="Open Sans">
    <w:altName w:val="Calibri"/>
    <w:charset w:val="00"/>
    <w:family w:val="auto"/>
    <w:pitch w:val="default"/>
  </w:font>
  <w:font w:name="Combo">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EB5B3" w14:textId="77777777" w:rsidR="00A670E7" w:rsidRDefault="00A670E7">
      <w:pPr>
        <w:spacing w:after="0" w:line="240" w:lineRule="auto"/>
      </w:pPr>
      <w:r>
        <w:separator/>
      </w:r>
    </w:p>
  </w:footnote>
  <w:footnote w:type="continuationSeparator" w:id="0">
    <w:p w14:paraId="0B9A9873" w14:textId="77777777" w:rsidR="00A670E7" w:rsidRDefault="00A67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1B846" w14:textId="77777777" w:rsidR="00F80798" w:rsidRDefault="00F80798">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lang w:eastAsia="en-GB"/>
      </w:rPr>
      <w:drawing>
        <wp:anchor distT="0" distB="0" distL="114300" distR="114300" simplePos="0" relativeHeight="251658240" behindDoc="0" locked="0" layoutInCell="1" hidden="0" allowOverlap="1" wp14:anchorId="265CBCA5" wp14:editId="4EBDD6B7">
          <wp:simplePos x="0" y="0"/>
          <wp:positionH relativeFrom="column">
            <wp:posOffset>8415655</wp:posOffset>
          </wp:positionH>
          <wp:positionV relativeFrom="paragraph">
            <wp:posOffset>-162559</wp:posOffset>
          </wp:positionV>
          <wp:extent cx="1362075" cy="45339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2F7263"/>
    <w:multiLevelType w:val="multilevel"/>
    <w:tmpl w:val="2BF474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FC6ED5"/>
    <w:multiLevelType w:val="hybridMultilevel"/>
    <w:tmpl w:val="60785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757C56"/>
    <w:multiLevelType w:val="multilevel"/>
    <w:tmpl w:val="63483E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BC676A6"/>
    <w:multiLevelType w:val="multilevel"/>
    <w:tmpl w:val="1B32CB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3130C71"/>
    <w:multiLevelType w:val="multilevel"/>
    <w:tmpl w:val="DDBAE0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9AF2540"/>
    <w:multiLevelType w:val="multilevel"/>
    <w:tmpl w:val="8A08DF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88617C"/>
    <w:multiLevelType w:val="multilevel"/>
    <w:tmpl w:val="408CC75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0D9091D"/>
    <w:multiLevelType w:val="multilevel"/>
    <w:tmpl w:val="8332A38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2"/>
  </w:num>
  <w:num w:numId="4">
    <w:abstractNumId w:val="5"/>
  </w:num>
  <w:num w:numId="5">
    <w:abstractNumId w:val="8"/>
  </w:num>
  <w:num w:numId="6">
    <w:abstractNumId w:val="6"/>
  </w:num>
  <w:num w:numId="7">
    <w:abstractNumId w:val="10"/>
  </w:num>
  <w:num w:numId="8">
    <w:abstractNumId w:val="4"/>
  </w:num>
  <w:num w:numId="9">
    <w:abstractNumId w:val="3"/>
  </w:num>
  <w:num w:numId="10">
    <w:abstractNumId w:val="12"/>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5A"/>
    <w:rsid w:val="00047545"/>
    <w:rsid w:val="00063BB2"/>
    <w:rsid w:val="00081440"/>
    <w:rsid w:val="000E38FF"/>
    <w:rsid w:val="0011280E"/>
    <w:rsid w:val="00126760"/>
    <w:rsid w:val="0018165C"/>
    <w:rsid w:val="0018705A"/>
    <w:rsid w:val="001C64A5"/>
    <w:rsid w:val="001D40ED"/>
    <w:rsid w:val="002A0AF2"/>
    <w:rsid w:val="002E171F"/>
    <w:rsid w:val="00353150"/>
    <w:rsid w:val="00394C1B"/>
    <w:rsid w:val="003B55F5"/>
    <w:rsid w:val="003F5346"/>
    <w:rsid w:val="0045511E"/>
    <w:rsid w:val="00455421"/>
    <w:rsid w:val="00457937"/>
    <w:rsid w:val="00486577"/>
    <w:rsid w:val="005526EE"/>
    <w:rsid w:val="005A42D6"/>
    <w:rsid w:val="006330AA"/>
    <w:rsid w:val="006908C3"/>
    <w:rsid w:val="006B0ACA"/>
    <w:rsid w:val="006B5256"/>
    <w:rsid w:val="007226A2"/>
    <w:rsid w:val="0074037E"/>
    <w:rsid w:val="007F6263"/>
    <w:rsid w:val="00800E6B"/>
    <w:rsid w:val="0084372B"/>
    <w:rsid w:val="00885AA0"/>
    <w:rsid w:val="008D61F4"/>
    <w:rsid w:val="00940199"/>
    <w:rsid w:val="00940C07"/>
    <w:rsid w:val="009A474F"/>
    <w:rsid w:val="00A06ABD"/>
    <w:rsid w:val="00A670E7"/>
    <w:rsid w:val="00A7060D"/>
    <w:rsid w:val="00A959F1"/>
    <w:rsid w:val="00AB579C"/>
    <w:rsid w:val="00BA0315"/>
    <w:rsid w:val="00BB1B38"/>
    <w:rsid w:val="00C77CA8"/>
    <w:rsid w:val="00C81B40"/>
    <w:rsid w:val="00CE2C6F"/>
    <w:rsid w:val="00D25CF3"/>
    <w:rsid w:val="00D2749B"/>
    <w:rsid w:val="00D310E2"/>
    <w:rsid w:val="00D4340B"/>
    <w:rsid w:val="00D65C41"/>
    <w:rsid w:val="00D759A0"/>
    <w:rsid w:val="00DF4C2D"/>
    <w:rsid w:val="00E343CA"/>
    <w:rsid w:val="00F80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DC23"/>
  <w15:docId w15:val="{1120F46B-0031-474B-A246-6E54F94F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Arial" w:eastAsia="Arial" w:hAnsi="Arial" w:cs="Arial"/>
      <w:b/>
      <w:sz w:val="28"/>
      <w:szCs w:val="28"/>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F4C2D"/>
    <w:pPr>
      <w:ind w:left="720"/>
      <w:contextualSpacing/>
    </w:pPr>
  </w:style>
  <w:style w:type="paragraph" w:styleId="NoSpacing">
    <w:name w:val="No Spacing"/>
    <w:basedOn w:val="Normal"/>
    <w:uiPriority w:val="1"/>
    <w:qFormat/>
    <w:rsid w:val="00DF4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4C2D"/>
  </w:style>
  <w:style w:type="character" w:styleId="CommentReference">
    <w:name w:val="annotation reference"/>
    <w:basedOn w:val="DefaultParagraphFont"/>
    <w:uiPriority w:val="99"/>
    <w:semiHidden/>
    <w:unhideWhenUsed/>
    <w:rsid w:val="00D25CF3"/>
    <w:rPr>
      <w:sz w:val="16"/>
      <w:szCs w:val="16"/>
    </w:rPr>
  </w:style>
  <w:style w:type="paragraph" w:styleId="CommentText">
    <w:name w:val="annotation text"/>
    <w:basedOn w:val="Normal"/>
    <w:link w:val="CommentTextChar"/>
    <w:uiPriority w:val="99"/>
    <w:semiHidden/>
    <w:unhideWhenUsed/>
    <w:rsid w:val="00D25CF3"/>
    <w:pPr>
      <w:spacing w:line="240" w:lineRule="auto"/>
    </w:pPr>
    <w:rPr>
      <w:sz w:val="20"/>
      <w:szCs w:val="20"/>
    </w:rPr>
  </w:style>
  <w:style w:type="character" w:customStyle="1" w:styleId="CommentTextChar">
    <w:name w:val="Comment Text Char"/>
    <w:basedOn w:val="DefaultParagraphFont"/>
    <w:link w:val="CommentText"/>
    <w:uiPriority w:val="99"/>
    <w:semiHidden/>
    <w:rsid w:val="00D25CF3"/>
    <w:rPr>
      <w:sz w:val="20"/>
      <w:szCs w:val="20"/>
    </w:rPr>
  </w:style>
  <w:style w:type="paragraph" w:styleId="CommentSubject">
    <w:name w:val="annotation subject"/>
    <w:basedOn w:val="CommentText"/>
    <w:next w:val="CommentText"/>
    <w:link w:val="CommentSubjectChar"/>
    <w:uiPriority w:val="99"/>
    <w:semiHidden/>
    <w:unhideWhenUsed/>
    <w:rsid w:val="00D25CF3"/>
    <w:rPr>
      <w:b/>
      <w:bCs/>
    </w:rPr>
  </w:style>
  <w:style w:type="character" w:customStyle="1" w:styleId="CommentSubjectChar">
    <w:name w:val="Comment Subject Char"/>
    <w:basedOn w:val="CommentTextChar"/>
    <w:link w:val="CommentSubject"/>
    <w:uiPriority w:val="99"/>
    <w:semiHidden/>
    <w:rsid w:val="00D25CF3"/>
    <w:rPr>
      <w:b/>
      <w:bCs/>
      <w:sz w:val="20"/>
      <w:szCs w:val="20"/>
    </w:rPr>
  </w:style>
  <w:style w:type="paragraph" w:styleId="BalloonText">
    <w:name w:val="Balloon Text"/>
    <w:basedOn w:val="Normal"/>
    <w:link w:val="BalloonTextChar"/>
    <w:uiPriority w:val="99"/>
    <w:semiHidden/>
    <w:unhideWhenUsed/>
    <w:rsid w:val="00D25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CF3"/>
    <w:rPr>
      <w:rFonts w:ascii="Segoe UI" w:hAnsi="Segoe UI" w:cs="Segoe UI"/>
      <w:sz w:val="18"/>
      <w:szCs w:val="18"/>
    </w:rPr>
  </w:style>
  <w:style w:type="character" w:styleId="Hyperlink">
    <w:name w:val="Hyperlink"/>
    <w:uiPriority w:val="99"/>
    <w:rsid w:val="009401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85046">
      <w:bodyDiv w:val="1"/>
      <w:marLeft w:val="0"/>
      <w:marRight w:val="0"/>
      <w:marTop w:val="0"/>
      <w:marBottom w:val="0"/>
      <w:divBdr>
        <w:top w:val="none" w:sz="0" w:space="0" w:color="auto"/>
        <w:left w:val="none" w:sz="0" w:space="0" w:color="auto"/>
        <w:bottom w:val="none" w:sz="0" w:space="0" w:color="auto"/>
        <w:right w:val="none" w:sz="0" w:space="0" w:color="auto"/>
      </w:divBdr>
    </w:div>
    <w:div w:id="657146844">
      <w:bodyDiv w:val="1"/>
      <w:marLeft w:val="0"/>
      <w:marRight w:val="0"/>
      <w:marTop w:val="0"/>
      <w:marBottom w:val="0"/>
      <w:divBdr>
        <w:top w:val="none" w:sz="0" w:space="0" w:color="auto"/>
        <w:left w:val="none" w:sz="0" w:space="0" w:color="auto"/>
        <w:bottom w:val="none" w:sz="0" w:space="0" w:color="auto"/>
        <w:right w:val="none" w:sz="0" w:space="0" w:color="auto"/>
      </w:divBdr>
    </w:div>
    <w:div w:id="91995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nhs.uk/live-well/healthy-body/best-way-to-wash-your-hands/" TargetMode="External"/><Relationship Id="rId3" Type="http://schemas.openxmlformats.org/officeDocument/2006/relationships/settings" Target="settings.xml"/><Relationship Id="rId21" Type="http://schemas.openxmlformats.org/officeDocument/2006/relationships/hyperlink" Target="https://www.gov.uk/guidance/nhs-test-and-trace-workplace-guidance" TargetMode="External"/><Relationship Id="rId34" Type="http://schemas.openxmlformats.org/officeDocument/2006/relationships/header" Target="header1.xml"/><Relationship Id="rId7" Type="http://schemas.openxmlformats.org/officeDocument/2006/relationships/image" Target="media/image1.tiff"/><Relationship Id="rId12" Type="http://schemas.openxmlformats.org/officeDocument/2006/relationships/hyperlink" Target="https://intranet.birmingham.ac.uk/hr/wellbeing/workhealth/index.aspx" TargetMode="External"/><Relationship Id="rId17" Type="http://schemas.openxmlformats.org/officeDocument/2006/relationships/hyperlink" Target="https://www.gov.uk/government/collections/coronavirus-covid-19-personal-protective-equipment-ppe" TargetMode="External"/><Relationship Id="rId25" Type="http://schemas.openxmlformats.org/officeDocument/2006/relationships/hyperlink" Target="https://intranet.birmingham.ac.uk/staff/coronavirus/test-and-trace.aspx" TargetMode="External"/><Relationship Id="rId33" Type="http://schemas.openxmlformats.org/officeDocument/2006/relationships/hyperlink" Target="https://www.cibse.org/knowledge/knowledge-items/detail?id=a0q3Y00000HsaFtQAJ" TargetMode="External"/><Relationship Id="rId2" Type="http://schemas.openxmlformats.org/officeDocument/2006/relationships/styles" Target="styles.xml"/><Relationship Id="rId16" Type="http://schemas.openxmlformats.org/officeDocument/2006/relationships/hyperlink" Target="https://www.gov.uk/government/publications/covid-19-personal-protective-equipment-use-for-aerosol-generating-procedures" TargetMode="External"/><Relationship Id="rId20" Type="http://schemas.openxmlformats.org/officeDocument/2006/relationships/hyperlink" Target="https://www.gov.uk/government/publications/covid-19-personal-protective-equipment-use-for-aerosol-generating-procedures" TargetMode="External"/><Relationship Id="rId29" Type="http://schemas.openxmlformats.org/officeDocument/2006/relationships/hyperlink" Target="https://www.hs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birmingham.ac.uk/hr/wellbeing/index.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hse.gov.uk/coronavirus/equipment-and-machinery/air-conditioning-and-ventilation.htm" TargetMode="External"/><Relationship Id="rId5" Type="http://schemas.openxmlformats.org/officeDocument/2006/relationships/footnotes" Target="footnotes.xml"/><Relationship Id="rId15" Type="http://schemas.openxmlformats.org/officeDocument/2006/relationships/hyperlink" Target="https://www.gov.uk/government/publications/covid-19-personal-protective-equipment-use-for-non-aerosol-generating-procedures" TargetMode="External"/><Relationship Id="rId23" Type="http://schemas.openxmlformats.org/officeDocument/2006/relationships/hyperlink" Target="https://www.gov.uk/coronavirus" TargetMode="External"/><Relationship Id="rId28" Type="http://schemas.openxmlformats.org/officeDocument/2006/relationships/hyperlink" Target="https://intranet.birmingham.ac.uk/staff/coronavirus/faqs-for-staff.aspx" TargetMode="External"/><Relationship Id="rId36" Type="http://schemas.openxmlformats.org/officeDocument/2006/relationships/theme" Target="theme/theme1.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www.gov.uk/government/publications/covid-19-personal-protective-equipment-use-for-non-aerosol-generating-procedures" TargetMode="External"/><Relationship Id="rId31" Type="http://schemas.openxmlformats.org/officeDocument/2006/relationships/hyperlink" Target="https://www.gov.uk/coronavirus" TargetMode="External"/><Relationship Id="rId4" Type="http://schemas.openxmlformats.org/officeDocument/2006/relationships/webSettings" Target="webSettings.xml"/><Relationship Id="rId9" Type="http://schemas.openxmlformats.org/officeDocument/2006/relationships/hyperlink" Target="https://canvas.bham.ac.uk/enroll/XA9YAJ" TargetMode="Externa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government/publications/coronavirus-outbreak-faqs-what-you-can-and-cant-do/coronavirus-outbreak-faqs-what-you-can-and-cant-do" TargetMode="External"/><Relationship Id="rId30" Type="http://schemas.openxmlformats.org/officeDocument/2006/relationships/hyperlink" Target="mailto:biosci.hs@contacts.bham.ac.u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6268</Words>
  <Characters>35734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Hickey (Life and Environmental Sciences)</dc:creator>
  <cp:lastModifiedBy>Richard Marguerie (Life and Environmental Sciences)</cp:lastModifiedBy>
  <cp:revision>2</cp:revision>
  <dcterms:created xsi:type="dcterms:W3CDTF">2021-01-15T15:03:00Z</dcterms:created>
  <dcterms:modified xsi:type="dcterms:W3CDTF">2021-01-15T15:03:00Z</dcterms:modified>
</cp:coreProperties>
</file>