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45" w:rsidRPr="002A3155" w:rsidRDefault="007E6045" w:rsidP="002A3155">
      <w:pPr>
        <w:jc w:val="right"/>
        <w:rPr>
          <w:rFonts w:asciiTheme="minorHAnsi" w:hAnsiTheme="minorHAnsi"/>
          <w:b/>
          <w:sz w:val="22"/>
          <w:szCs w:val="28"/>
          <w:lang w:val="en-GB"/>
        </w:rPr>
      </w:pPr>
      <w:bookmarkStart w:id="0" w:name="_GoBack"/>
      <w:bookmarkEnd w:id="0"/>
      <w:r w:rsidRPr="002A3155">
        <w:rPr>
          <w:rFonts w:asciiTheme="minorHAnsi" w:hAnsiTheme="minorHAnsi"/>
          <w:b/>
          <w:sz w:val="22"/>
          <w:szCs w:val="28"/>
          <w:lang w:val="en-GB"/>
        </w:rPr>
        <w:t xml:space="preserve">Policy on </w:t>
      </w:r>
    </w:p>
    <w:p w:rsidR="007E6045" w:rsidRDefault="007E6045" w:rsidP="002A3155">
      <w:pPr>
        <w:jc w:val="right"/>
        <w:rPr>
          <w:rFonts w:asciiTheme="minorHAnsi" w:hAnsiTheme="minorHAnsi"/>
          <w:b/>
          <w:sz w:val="22"/>
          <w:szCs w:val="28"/>
          <w:lang w:val="en-GB"/>
        </w:rPr>
      </w:pPr>
      <w:r w:rsidRPr="002A3155">
        <w:rPr>
          <w:rFonts w:asciiTheme="minorHAnsi" w:hAnsiTheme="minorHAnsi"/>
          <w:b/>
          <w:sz w:val="22"/>
          <w:szCs w:val="28"/>
          <w:lang w:val="en-GB"/>
        </w:rPr>
        <w:t>Use of St Francis Hall (PUSFH)</w:t>
      </w:r>
    </w:p>
    <w:p w:rsidR="005F51BA" w:rsidRPr="002A3155" w:rsidRDefault="005F51BA" w:rsidP="002A3155">
      <w:pPr>
        <w:jc w:val="right"/>
        <w:rPr>
          <w:rFonts w:asciiTheme="minorHAnsi" w:hAnsiTheme="minorHAnsi"/>
          <w:b/>
          <w:szCs w:val="32"/>
          <w:lang w:val="en-GB"/>
        </w:rPr>
      </w:pPr>
      <w:r>
        <w:rPr>
          <w:rFonts w:asciiTheme="minorHAnsi" w:hAnsiTheme="minorHAnsi"/>
          <w:b/>
          <w:sz w:val="22"/>
          <w:szCs w:val="28"/>
          <w:lang w:val="en-GB"/>
        </w:rPr>
        <w:t>2018/19</w:t>
      </w:r>
    </w:p>
    <w:p w:rsidR="007E6045" w:rsidRDefault="007E6045" w:rsidP="009E0904">
      <w:pPr>
        <w:spacing w:after="240" w:line="276" w:lineRule="auto"/>
        <w:jc w:val="center"/>
        <w:rPr>
          <w:rFonts w:asciiTheme="minorHAnsi" w:hAnsiTheme="minorHAnsi"/>
          <w:b/>
          <w:sz w:val="36"/>
          <w:szCs w:val="32"/>
          <w:lang w:val="en-GB"/>
        </w:rPr>
      </w:pPr>
    </w:p>
    <w:p w:rsidR="007E6045" w:rsidRDefault="007E6045" w:rsidP="009E0904">
      <w:pPr>
        <w:spacing w:after="240" w:line="276" w:lineRule="auto"/>
        <w:jc w:val="center"/>
        <w:rPr>
          <w:rFonts w:asciiTheme="minorHAnsi" w:hAnsiTheme="minorHAnsi"/>
          <w:b/>
          <w:sz w:val="36"/>
          <w:szCs w:val="32"/>
          <w:lang w:val="en-GB"/>
        </w:rPr>
      </w:pPr>
    </w:p>
    <w:p w:rsidR="007E6045" w:rsidRDefault="007E6045" w:rsidP="009E0904">
      <w:pPr>
        <w:spacing w:after="240" w:line="276" w:lineRule="auto"/>
        <w:jc w:val="center"/>
        <w:rPr>
          <w:rFonts w:asciiTheme="minorHAnsi" w:hAnsiTheme="minorHAnsi"/>
          <w:b/>
          <w:sz w:val="36"/>
          <w:szCs w:val="32"/>
          <w:lang w:val="en-GB"/>
        </w:rPr>
      </w:pPr>
    </w:p>
    <w:p w:rsidR="007E6045" w:rsidRDefault="007E6045" w:rsidP="009E0904">
      <w:pPr>
        <w:spacing w:after="240" w:line="276" w:lineRule="auto"/>
        <w:jc w:val="center"/>
        <w:rPr>
          <w:rFonts w:asciiTheme="minorHAnsi" w:hAnsiTheme="minorHAnsi"/>
          <w:b/>
          <w:sz w:val="36"/>
          <w:szCs w:val="32"/>
          <w:lang w:val="en-GB"/>
        </w:rPr>
      </w:pPr>
    </w:p>
    <w:p w:rsidR="007E6045" w:rsidRDefault="00983AC2" w:rsidP="009E0904">
      <w:pPr>
        <w:spacing w:after="240" w:line="276" w:lineRule="auto"/>
        <w:jc w:val="center"/>
        <w:rPr>
          <w:rFonts w:asciiTheme="minorHAnsi" w:hAnsiTheme="minorHAnsi"/>
          <w:b/>
          <w:sz w:val="36"/>
          <w:szCs w:val="32"/>
          <w:lang w:val="en-GB"/>
        </w:rPr>
      </w:pPr>
      <w:r w:rsidRPr="007E6045">
        <w:rPr>
          <w:rFonts w:asciiTheme="minorHAnsi" w:hAnsiTheme="minorHAnsi"/>
          <w:b/>
          <w:sz w:val="36"/>
          <w:szCs w:val="32"/>
          <w:lang w:val="en-GB"/>
        </w:rPr>
        <w:t xml:space="preserve">University of Birmingham </w:t>
      </w:r>
    </w:p>
    <w:p w:rsidR="009E0904" w:rsidRPr="007E6045" w:rsidRDefault="007E6045" w:rsidP="009E0904">
      <w:pPr>
        <w:spacing w:after="240" w:line="276" w:lineRule="auto"/>
        <w:jc w:val="center"/>
        <w:rPr>
          <w:rFonts w:asciiTheme="minorHAnsi" w:hAnsiTheme="minorHAnsi"/>
          <w:b/>
          <w:szCs w:val="22"/>
          <w:lang w:val="en-GB"/>
        </w:rPr>
      </w:pPr>
      <w:r w:rsidRPr="007E6045">
        <w:rPr>
          <w:rFonts w:asciiTheme="minorHAnsi" w:hAnsiTheme="minorHAnsi"/>
          <w:b/>
          <w:sz w:val="36"/>
          <w:szCs w:val="32"/>
          <w:lang w:val="en-GB"/>
        </w:rPr>
        <w:t>Multi</w:t>
      </w:r>
      <w:r>
        <w:rPr>
          <w:rFonts w:asciiTheme="minorHAnsi" w:hAnsiTheme="minorHAnsi"/>
          <w:b/>
          <w:sz w:val="36"/>
          <w:szCs w:val="32"/>
          <w:lang w:val="en-GB"/>
        </w:rPr>
        <w:t>-</w:t>
      </w:r>
      <w:r w:rsidR="00983AC2" w:rsidRPr="007E6045">
        <w:rPr>
          <w:rFonts w:asciiTheme="minorHAnsi" w:hAnsiTheme="minorHAnsi"/>
          <w:b/>
          <w:sz w:val="36"/>
          <w:szCs w:val="32"/>
          <w:lang w:val="en-GB"/>
        </w:rPr>
        <w:t>Faith Chaplaincy</w:t>
      </w:r>
    </w:p>
    <w:p w:rsidR="007E6045" w:rsidRDefault="00B85763" w:rsidP="00B85763">
      <w:pPr>
        <w:tabs>
          <w:tab w:val="center" w:pos="4680"/>
          <w:tab w:val="right" w:pos="9360"/>
        </w:tabs>
        <w:spacing w:after="240" w:line="276" w:lineRule="auto"/>
        <w:rPr>
          <w:rFonts w:asciiTheme="minorHAnsi" w:hAnsiTheme="minorHAnsi"/>
          <w:b/>
          <w:sz w:val="32"/>
          <w:szCs w:val="28"/>
          <w:lang w:val="en-GB"/>
        </w:rPr>
      </w:pPr>
      <w:r w:rsidRPr="007E6045">
        <w:rPr>
          <w:rFonts w:asciiTheme="minorHAnsi" w:hAnsiTheme="minorHAnsi"/>
          <w:b/>
          <w:sz w:val="32"/>
          <w:szCs w:val="28"/>
          <w:lang w:val="en-GB"/>
        </w:rPr>
        <w:tab/>
      </w:r>
      <w:r w:rsidR="002A3155">
        <w:rPr>
          <w:rFonts w:asciiTheme="minorHAnsi" w:hAnsiTheme="minorHAnsi"/>
          <w:b/>
          <w:sz w:val="32"/>
          <w:szCs w:val="28"/>
          <w:lang w:val="en-GB"/>
        </w:rPr>
        <w:t>Policy on the u</w:t>
      </w:r>
      <w:r w:rsidR="009E0904" w:rsidRPr="007E6045">
        <w:rPr>
          <w:rFonts w:asciiTheme="minorHAnsi" w:hAnsiTheme="minorHAnsi"/>
          <w:b/>
          <w:sz w:val="32"/>
          <w:szCs w:val="28"/>
          <w:lang w:val="en-GB"/>
        </w:rPr>
        <w:t>se of St Francis Hall (PUSFH)</w:t>
      </w:r>
      <w:r w:rsidR="002D21A5" w:rsidRPr="007E6045">
        <w:rPr>
          <w:rStyle w:val="FootnoteReference"/>
          <w:rFonts w:asciiTheme="minorHAnsi" w:hAnsiTheme="minorHAnsi"/>
          <w:b/>
          <w:szCs w:val="22"/>
          <w:lang w:val="en-GB"/>
        </w:rPr>
        <w:footnoteReference w:id="1"/>
      </w:r>
    </w:p>
    <w:p w:rsidR="007E6045" w:rsidRDefault="007E6045">
      <w:pPr>
        <w:spacing w:after="200" w:line="276" w:lineRule="auto"/>
        <w:rPr>
          <w:rFonts w:asciiTheme="minorHAnsi" w:hAnsiTheme="minorHAnsi"/>
          <w:b/>
          <w:sz w:val="32"/>
          <w:szCs w:val="28"/>
          <w:lang w:val="en-GB"/>
        </w:rPr>
      </w:pPr>
      <w:r>
        <w:rPr>
          <w:rFonts w:asciiTheme="minorHAnsi" w:hAnsiTheme="minorHAnsi"/>
          <w:b/>
          <w:sz w:val="32"/>
          <w:szCs w:val="28"/>
          <w:lang w:val="en-GB"/>
        </w:rPr>
        <w:br w:type="page"/>
      </w:r>
    </w:p>
    <w:p w:rsidR="009E0904" w:rsidRDefault="00B85763" w:rsidP="00B85763">
      <w:pPr>
        <w:tabs>
          <w:tab w:val="center" w:pos="4680"/>
          <w:tab w:val="right" w:pos="9360"/>
        </w:tabs>
        <w:spacing w:after="240" w:line="276" w:lineRule="auto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lastRenderedPageBreak/>
        <w:tab/>
      </w:r>
    </w:p>
    <w:p w:rsidR="00054307" w:rsidRPr="007E6045" w:rsidRDefault="00883B1D" w:rsidP="007E6045">
      <w:pPr>
        <w:numPr>
          <w:ilvl w:val="0"/>
          <w:numId w:val="1"/>
        </w:numPr>
        <w:tabs>
          <w:tab w:val="clear" w:pos="360"/>
          <w:tab w:val="num" w:pos="709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St Francis Hall (SFH) is the</w:t>
      </w:r>
      <w:r w:rsidR="002A3155">
        <w:rPr>
          <w:rFonts w:asciiTheme="minorHAnsi" w:hAnsiTheme="minorHAnsi"/>
          <w:sz w:val="22"/>
          <w:szCs w:val="22"/>
          <w:lang w:val="en-GB"/>
        </w:rPr>
        <w:t xml:space="preserve"> home of the University’s Multi-</w:t>
      </w:r>
      <w:r w:rsidRPr="007E6045">
        <w:rPr>
          <w:rFonts w:asciiTheme="minorHAnsi" w:hAnsiTheme="minorHAnsi"/>
          <w:sz w:val="22"/>
          <w:szCs w:val="22"/>
          <w:lang w:val="en-GB"/>
        </w:rPr>
        <w:t>Faith Chaplaincy, which is primarily available to meet the spiritual and religious needs of members of the University.</w:t>
      </w:r>
    </w:p>
    <w:p w:rsidR="00054307" w:rsidRPr="007E6045" w:rsidRDefault="00883B1D" w:rsidP="007E6045">
      <w:pPr>
        <w:numPr>
          <w:ilvl w:val="0"/>
          <w:numId w:val="1"/>
        </w:numPr>
        <w:tabs>
          <w:tab w:val="clear" w:pos="360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Section 6 of the University Statutes (20</w:t>
      </w:r>
      <w:r w:rsidR="00363B86">
        <w:rPr>
          <w:rFonts w:asciiTheme="minorHAnsi" w:hAnsiTheme="minorHAnsi"/>
          <w:sz w:val="22"/>
          <w:szCs w:val="22"/>
          <w:lang w:val="en-GB"/>
        </w:rPr>
        <w:t>18</w:t>
      </w:r>
      <w:r w:rsidRPr="007E6045">
        <w:rPr>
          <w:rFonts w:asciiTheme="minorHAnsi" w:hAnsiTheme="minorHAnsi"/>
          <w:sz w:val="22"/>
          <w:szCs w:val="22"/>
          <w:lang w:val="en-GB"/>
        </w:rPr>
        <w:t>)</w:t>
      </w:r>
      <w:r w:rsidR="002A3155" w:rsidRPr="007E6045">
        <w:rPr>
          <w:rStyle w:val="FootnoteReference"/>
          <w:rFonts w:asciiTheme="minorHAnsi" w:hAnsiTheme="minorHAnsi"/>
          <w:sz w:val="22"/>
          <w:szCs w:val="22"/>
          <w:lang w:val="en-GB"/>
        </w:rPr>
        <w:footnoteReference w:id="2"/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states the following persons shall be deemed to be members of the University: </w:t>
      </w:r>
    </w:p>
    <w:p w:rsidR="00054307" w:rsidRPr="007E6045" w:rsidRDefault="00883B1D" w:rsidP="007E6045">
      <w:pPr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members of the Council</w:t>
      </w:r>
    </w:p>
    <w:p w:rsidR="00054307" w:rsidRPr="007E6045" w:rsidRDefault="00883B1D" w:rsidP="007E6045">
      <w:pPr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full-time, part-time and honorary staff</w:t>
      </w:r>
    </w:p>
    <w:p w:rsidR="00054307" w:rsidRPr="007E6045" w:rsidRDefault="00883B1D" w:rsidP="007E6045">
      <w:pPr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graduates including honorary graduates</w:t>
      </w:r>
    </w:p>
    <w:p w:rsidR="00054307" w:rsidRPr="007E6045" w:rsidRDefault="00883B1D" w:rsidP="007E6045">
      <w:pPr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registered students</w:t>
      </w:r>
    </w:p>
    <w:p w:rsidR="00054307" w:rsidRPr="007E6045" w:rsidRDefault="00883B1D" w:rsidP="007E6045">
      <w:pPr>
        <w:numPr>
          <w:ilvl w:val="1"/>
          <w:numId w:val="1"/>
        </w:numPr>
        <w:tabs>
          <w:tab w:val="clear" w:pos="1080"/>
          <w:tab w:val="num" w:pos="993"/>
        </w:tabs>
        <w:spacing w:after="240"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such other persons as may be defined by Ordinance</w:t>
      </w:r>
    </w:p>
    <w:p w:rsidR="00054307" w:rsidRPr="007E6045" w:rsidRDefault="00883B1D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 xml:space="preserve">The Chaplaincy is served by a team of </w:t>
      </w:r>
      <w:r w:rsidR="00E91984">
        <w:rPr>
          <w:rFonts w:asciiTheme="minorHAnsi" w:hAnsiTheme="minorHAnsi"/>
          <w:sz w:val="22"/>
          <w:szCs w:val="22"/>
          <w:lang w:val="en-GB"/>
        </w:rPr>
        <w:t xml:space="preserve">Full-Time Chaplains 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and a larger team of </w:t>
      </w:r>
      <w:r w:rsidR="002A3155">
        <w:rPr>
          <w:rFonts w:asciiTheme="minorHAnsi" w:hAnsiTheme="minorHAnsi"/>
          <w:sz w:val="22"/>
          <w:szCs w:val="22"/>
          <w:lang w:val="en-GB"/>
        </w:rPr>
        <w:t>Part-Time</w:t>
      </w:r>
      <w:r w:rsidR="00E91984">
        <w:rPr>
          <w:rFonts w:asciiTheme="minorHAnsi" w:hAnsiTheme="minorHAnsi"/>
          <w:sz w:val="22"/>
          <w:szCs w:val="22"/>
          <w:lang w:val="en-GB"/>
        </w:rPr>
        <w:t xml:space="preserve"> Chaplains</w:t>
      </w:r>
      <w:r w:rsidR="003B2666" w:rsidRPr="007E6045">
        <w:rPr>
          <w:rFonts w:asciiTheme="minorHAnsi" w:hAnsiTheme="minorHAnsi"/>
          <w:sz w:val="22"/>
          <w:szCs w:val="22"/>
          <w:lang w:val="en-GB"/>
        </w:rPr>
        <w:t>.  Chaplains are associate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members of staff, and </w:t>
      </w:r>
      <w:r w:rsidR="00717E53" w:rsidRPr="007E6045">
        <w:rPr>
          <w:rFonts w:asciiTheme="minorHAnsi" w:hAnsiTheme="minorHAnsi"/>
          <w:sz w:val="22"/>
          <w:szCs w:val="22"/>
          <w:lang w:val="en-GB"/>
        </w:rPr>
        <w:t xml:space="preserve">although </w:t>
      </w:r>
      <w:r w:rsidRPr="007E6045">
        <w:rPr>
          <w:rFonts w:asciiTheme="minorHAnsi" w:hAnsiTheme="minorHAnsi"/>
          <w:sz w:val="22"/>
          <w:szCs w:val="22"/>
          <w:lang w:val="en-GB"/>
        </w:rPr>
        <w:t>they are not employed by the University</w:t>
      </w:r>
      <w:r w:rsidR="00717E53" w:rsidRPr="007E6045">
        <w:rPr>
          <w:rFonts w:asciiTheme="minorHAnsi" w:hAnsiTheme="minorHAnsi"/>
          <w:sz w:val="22"/>
          <w:szCs w:val="22"/>
          <w:lang w:val="en-GB"/>
        </w:rPr>
        <w:t>, they are bound by the conditions laid down in the Memorandum of Understanding between the Universit</w:t>
      </w:r>
      <w:r w:rsidR="002A3155">
        <w:rPr>
          <w:rFonts w:asciiTheme="minorHAnsi" w:hAnsiTheme="minorHAnsi"/>
          <w:sz w:val="22"/>
          <w:szCs w:val="22"/>
          <w:lang w:val="en-GB"/>
        </w:rPr>
        <w:t xml:space="preserve">y and their respective </w:t>
      </w:r>
      <w:r w:rsidR="00E91984">
        <w:rPr>
          <w:rFonts w:asciiTheme="minorHAnsi" w:hAnsiTheme="minorHAnsi"/>
          <w:sz w:val="22"/>
          <w:szCs w:val="22"/>
          <w:lang w:val="en-GB"/>
        </w:rPr>
        <w:t>sending</w:t>
      </w:r>
      <w:r w:rsidR="00717E53" w:rsidRPr="007E6045">
        <w:rPr>
          <w:rFonts w:asciiTheme="minorHAnsi" w:hAnsiTheme="minorHAnsi"/>
          <w:sz w:val="22"/>
          <w:szCs w:val="22"/>
          <w:lang w:val="en-GB"/>
        </w:rPr>
        <w:t xml:space="preserve"> faith organisations.</w:t>
      </w:r>
      <w:r w:rsidR="003B2666" w:rsidRPr="007E6045">
        <w:rPr>
          <w:rFonts w:asciiTheme="minorHAnsi" w:hAnsiTheme="minorHAnsi"/>
          <w:sz w:val="22"/>
          <w:szCs w:val="22"/>
          <w:lang w:val="en-GB"/>
        </w:rPr>
        <w:t xml:space="preserve">  They also have the same access to University facilities as other honorary staff members.</w:t>
      </w:r>
      <w:r w:rsidR="003B2666" w:rsidRPr="007E6045">
        <w:rPr>
          <w:rStyle w:val="FootnoteReference"/>
          <w:rFonts w:asciiTheme="minorHAnsi" w:hAnsiTheme="minorHAnsi"/>
          <w:sz w:val="22"/>
          <w:szCs w:val="22"/>
          <w:lang w:val="en-GB"/>
        </w:rPr>
        <w:footnoteReference w:id="3"/>
      </w:r>
    </w:p>
    <w:p w:rsidR="00054307" w:rsidRPr="007E6045" w:rsidRDefault="00883B1D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The Chaplaincy comes directly under the authority of the Vice-Chancellor of the University.  The Vice-Chancellor appoints the Chair of Chaplaincy Committee as his/her delegate to oversee the operation of the Chaplaincy</w:t>
      </w:r>
      <w:r w:rsidR="009E0904" w:rsidRPr="007E6045">
        <w:rPr>
          <w:rFonts w:asciiTheme="minorHAnsi" w:hAnsiTheme="minorHAnsi"/>
          <w:sz w:val="22"/>
          <w:szCs w:val="22"/>
          <w:lang w:val="en-GB"/>
        </w:rPr>
        <w:t>.</w:t>
      </w:r>
    </w:p>
    <w:p w:rsidR="00054307" w:rsidRPr="007E6045" w:rsidRDefault="009E0904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 xml:space="preserve">The governing body of the Chaplaincy and SFH is Chaplaincy Committee, which reports to </w:t>
      </w:r>
      <w:r w:rsidR="002E539D" w:rsidRPr="007E6045">
        <w:rPr>
          <w:rFonts w:asciiTheme="minorHAnsi" w:hAnsiTheme="minorHAnsi"/>
          <w:sz w:val="22"/>
          <w:szCs w:val="22"/>
          <w:lang w:val="en-GB"/>
        </w:rPr>
        <w:t>University Executive Board (UEB).</w:t>
      </w:r>
      <w:r w:rsidR="00CA1FAE" w:rsidRPr="007E6045">
        <w:rPr>
          <w:rFonts w:asciiTheme="minorHAnsi" w:hAnsiTheme="minorHAnsi"/>
          <w:sz w:val="22"/>
          <w:szCs w:val="22"/>
          <w:lang w:val="en-GB"/>
        </w:rPr>
        <w:t xml:space="preserve">  The Committee’s terms of reference, membership and so on is defined in the ‘Chaplaincy Management Structure’</w:t>
      </w:r>
      <w:r w:rsidR="005F51BA">
        <w:rPr>
          <w:rFonts w:asciiTheme="minorHAnsi" w:hAnsiTheme="minorHAnsi"/>
          <w:sz w:val="22"/>
          <w:szCs w:val="22"/>
          <w:lang w:val="en-GB"/>
        </w:rPr>
        <w:t xml:space="preserve"> document</w:t>
      </w:r>
      <w:r w:rsidR="00CA1FAE" w:rsidRPr="007E6045">
        <w:rPr>
          <w:rFonts w:asciiTheme="minorHAnsi" w:hAnsiTheme="minorHAnsi"/>
          <w:sz w:val="22"/>
          <w:szCs w:val="22"/>
          <w:lang w:val="en-GB"/>
        </w:rPr>
        <w:t>.</w:t>
      </w:r>
    </w:p>
    <w:p w:rsidR="00054307" w:rsidRPr="007E6045" w:rsidRDefault="009E0904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 xml:space="preserve">The day-to-day management of SFH is the responsibility of the </w:t>
      </w:r>
      <w:r w:rsidR="005F51BA">
        <w:rPr>
          <w:rFonts w:asciiTheme="minorHAnsi" w:hAnsiTheme="minorHAnsi"/>
          <w:sz w:val="22"/>
          <w:szCs w:val="22"/>
          <w:lang w:val="en-GB"/>
        </w:rPr>
        <w:t>Full-Time Chaplains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under the oversight of the Chair of Chaplaincy Committee.  The </w:t>
      </w:r>
      <w:r w:rsidR="005F51BA">
        <w:rPr>
          <w:rFonts w:asciiTheme="minorHAnsi" w:hAnsiTheme="minorHAnsi"/>
          <w:sz w:val="22"/>
          <w:szCs w:val="22"/>
          <w:lang w:val="en-GB"/>
        </w:rPr>
        <w:t>Full-Time Chaplains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will ensure</w:t>
      </w:r>
      <w:r w:rsidR="005F51BA">
        <w:rPr>
          <w:rFonts w:asciiTheme="minorHAnsi" w:hAnsiTheme="minorHAnsi"/>
          <w:sz w:val="22"/>
          <w:szCs w:val="22"/>
          <w:lang w:val="en-GB"/>
        </w:rPr>
        <w:t xml:space="preserve"> a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fair and equal opportunities for all users of SFH.</w:t>
      </w:r>
      <w:r w:rsidR="00717E53" w:rsidRPr="007E6045">
        <w:rPr>
          <w:rFonts w:asciiTheme="minorHAnsi" w:hAnsiTheme="minorHAnsi"/>
          <w:sz w:val="22"/>
          <w:szCs w:val="22"/>
          <w:lang w:val="en-GB"/>
        </w:rPr>
        <w:t xml:space="preserve"> Administrative support and guidance is provided by the Universi</w:t>
      </w:r>
      <w:r w:rsidR="002A3155">
        <w:rPr>
          <w:rFonts w:asciiTheme="minorHAnsi" w:hAnsiTheme="minorHAnsi"/>
          <w:sz w:val="22"/>
          <w:szCs w:val="22"/>
          <w:lang w:val="en-GB"/>
        </w:rPr>
        <w:t>ty’s Student Services Division (</w:t>
      </w:r>
      <w:r w:rsidR="00717E53" w:rsidRPr="007E6045">
        <w:rPr>
          <w:rFonts w:asciiTheme="minorHAnsi" w:hAnsiTheme="minorHAnsi"/>
          <w:sz w:val="22"/>
          <w:szCs w:val="22"/>
          <w:lang w:val="en-GB"/>
        </w:rPr>
        <w:t>Academic Services</w:t>
      </w:r>
      <w:r w:rsidR="002A3155">
        <w:rPr>
          <w:rFonts w:asciiTheme="minorHAnsi" w:hAnsiTheme="minorHAnsi"/>
          <w:sz w:val="22"/>
          <w:szCs w:val="22"/>
          <w:lang w:val="en-GB"/>
        </w:rPr>
        <w:t>)</w:t>
      </w:r>
      <w:r w:rsidR="00717E53" w:rsidRPr="007E6045">
        <w:rPr>
          <w:rFonts w:asciiTheme="minorHAnsi" w:hAnsiTheme="minorHAnsi"/>
          <w:sz w:val="22"/>
          <w:szCs w:val="22"/>
          <w:lang w:val="en-GB"/>
        </w:rPr>
        <w:t>.</w:t>
      </w:r>
    </w:p>
    <w:p w:rsidR="00054307" w:rsidRPr="007E6045" w:rsidRDefault="009E0904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S</w:t>
      </w:r>
      <w:r w:rsidR="008767FA" w:rsidRPr="007E6045">
        <w:rPr>
          <w:rFonts w:asciiTheme="minorHAnsi" w:hAnsiTheme="minorHAnsi"/>
          <w:sz w:val="22"/>
          <w:szCs w:val="22"/>
          <w:lang w:val="en-GB"/>
        </w:rPr>
        <w:t>FH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is part of the University</w:t>
      </w:r>
      <w:r w:rsidR="00F93A74">
        <w:rPr>
          <w:rFonts w:asciiTheme="minorHAnsi" w:hAnsiTheme="minorHAnsi"/>
          <w:sz w:val="22"/>
          <w:szCs w:val="22"/>
          <w:lang w:val="en-GB"/>
        </w:rPr>
        <w:t xml:space="preserve"> of Birmingham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and not a public place of worship.  Usage of the building is therefore limited to members of the University and their guests.</w:t>
      </w:r>
    </w:p>
    <w:p w:rsidR="00054307" w:rsidRPr="007E6045" w:rsidRDefault="009E0904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All users of SFH must abide by all Chaplaincy policies and relevant University regulations and codes of practice.</w:t>
      </w:r>
      <w:r w:rsidR="00F93A74">
        <w:rPr>
          <w:rFonts w:asciiTheme="minorHAnsi" w:hAnsiTheme="minorHAnsi"/>
          <w:sz w:val="22"/>
          <w:szCs w:val="22"/>
          <w:lang w:val="en-GB"/>
        </w:rPr>
        <w:t xml:space="preserve"> Further information on the University’s Code of Practice can be found online</w:t>
      </w:r>
      <w:r w:rsidR="00F93A74" w:rsidRPr="007E6045">
        <w:rPr>
          <w:rStyle w:val="FootnoteReference"/>
          <w:rFonts w:asciiTheme="minorHAnsi" w:hAnsiTheme="minorHAnsi"/>
          <w:sz w:val="22"/>
          <w:szCs w:val="22"/>
          <w:lang w:val="en-GB"/>
        </w:rPr>
        <w:footnoteReference w:id="4"/>
      </w:r>
      <w:r w:rsidR="00F93A74">
        <w:rPr>
          <w:rFonts w:asciiTheme="minorHAnsi" w:hAnsiTheme="minorHAnsi"/>
          <w:sz w:val="22"/>
          <w:szCs w:val="22"/>
          <w:lang w:val="en-GB"/>
        </w:rPr>
        <w:t>.</w:t>
      </w:r>
    </w:p>
    <w:p w:rsidR="00054307" w:rsidRPr="007E6045" w:rsidRDefault="009E0904" w:rsidP="007E6045">
      <w:pPr>
        <w:numPr>
          <w:ilvl w:val="0"/>
          <w:numId w:val="1"/>
        </w:numPr>
        <w:tabs>
          <w:tab w:val="clear" w:pos="360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 xml:space="preserve">Some of the rooms </w:t>
      </w:r>
      <w:r w:rsidR="00F93A74">
        <w:rPr>
          <w:rFonts w:asciiTheme="minorHAnsi" w:hAnsiTheme="minorHAnsi"/>
          <w:sz w:val="22"/>
          <w:szCs w:val="22"/>
          <w:lang w:val="en-GB"/>
        </w:rPr>
        <w:t>and spaces  in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1A48F4" w:rsidRPr="007E6045">
        <w:rPr>
          <w:rFonts w:asciiTheme="minorHAnsi" w:hAnsiTheme="minorHAnsi"/>
          <w:sz w:val="22"/>
          <w:szCs w:val="22"/>
          <w:lang w:val="en-GB"/>
        </w:rPr>
        <w:t>SFH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may be booked by the following University groups in descending order of priority: </w:t>
      </w:r>
    </w:p>
    <w:p w:rsidR="00054307" w:rsidRPr="007E6045" w:rsidRDefault="009E0904" w:rsidP="007E6045">
      <w:pPr>
        <w:pStyle w:val="ListParagraph"/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lastRenderedPageBreak/>
        <w:t>Chaplaincy committee</w:t>
      </w:r>
    </w:p>
    <w:p w:rsidR="00054307" w:rsidRPr="007E6045" w:rsidRDefault="009E0904" w:rsidP="007E6045">
      <w:pPr>
        <w:pStyle w:val="ListParagraph"/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Chaplains</w:t>
      </w:r>
    </w:p>
    <w:p w:rsidR="00054307" w:rsidRPr="007E6045" w:rsidRDefault="000364D5" w:rsidP="007E6045">
      <w:pPr>
        <w:pStyle w:val="ListParagraph"/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Member societies of Chaplaincy Committee</w:t>
      </w:r>
    </w:p>
    <w:p w:rsidR="00054307" w:rsidRPr="007E6045" w:rsidRDefault="009E0904" w:rsidP="007E6045">
      <w:pPr>
        <w:pStyle w:val="ListParagraph"/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University departments</w:t>
      </w:r>
    </w:p>
    <w:p w:rsidR="00054307" w:rsidRPr="007E6045" w:rsidRDefault="009E0904" w:rsidP="007E6045">
      <w:pPr>
        <w:pStyle w:val="ListParagraph"/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Guild of Students-recognised non-faith societies</w:t>
      </w:r>
    </w:p>
    <w:p w:rsidR="00054307" w:rsidRPr="007E6045" w:rsidRDefault="009E0904" w:rsidP="007E6045">
      <w:pPr>
        <w:pStyle w:val="ListParagraph"/>
        <w:numPr>
          <w:ilvl w:val="1"/>
          <w:numId w:val="1"/>
        </w:numPr>
        <w:tabs>
          <w:tab w:val="clear" w:pos="1080"/>
          <w:tab w:val="num" w:pos="993"/>
        </w:tabs>
        <w:spacing w:after="240" w:line="276" w:lineRule="auto"/>
        <w:ind w:left="993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Individual members of the University or their families who need large rooms for an occasional event such as a wedding, a funeral or a memorial service</w:t>
      </w:r>
    </w:p>
    <w:p w:rsidR="00054307" w:rsidRPr="007E6045" w:rsidRDefault="009E0904" w:rsidP="007E6045">
      <w:pPr>
        <w:pStyle w:val="ListParagraph"/>
        <w:numPr>
          <w:ilvl w:val="1"/>
          <w:numId w:val="1"/>
        </w:numPr>
        <w:tabs>
          <w:tab w:val="clear" w:pos="1080"/>
          <w:tab w:val="num" w:pos="993"/>
        </w:tabs>
        <w:spacing w:after="240" w:line="276" w:lineRule="auto"/>
        <w:ind w:hanging="513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Other University groups (e</w:t>
      </w:r>
      <w:r w:rsidR="00F93A74">
        <w:rPr>
          <w:rFonts w:asciiTheme="minorHAnsi" w:hAnsiTheme="minorHAnsi"/>
          <w:sz w:val="22"/>
          <w:szCs w:val="22"/>
          <w:lang w:val="en-GB"/>
        </w:rPr>
        <w:t>.</w:t>
      </w:r>
      <w:r w:rsidRPr="007E6045">
        <w:rPr>
          <w:rFonts w:asciiTheme="minorHAnsi" w:hAnsiTheme="minorHAnsi"/>
          <w:sz w:val="22"/>
          <w:szCs w:val="22"/>
          <w:lang w:val="en-GB"/>
        </w:rPr>
        <w:t>g</w:t>
      </w:r>
      <w:r w:rsidR="00F93A74">
        <w:rPr>
          <w:rFonts w:asciiTheme="minorHAnsi" w:hAnsiTheme="minorHAnsi"/>
          <w:sz w:val="22"/>
          <w:szCs w:val="22"/>
          <w:lang w:val="en-GB"/>
        </w:rPr>
        <w:t>.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music groups) and individual members of the University</w:t>
      </w:r>
    </w:p>
    <w:p w:rsidR="00054307" w:rsidRPr="007E6045" w:rsidRDefault="009E0904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 xml:space="preserve">If there is a dispute as to whether a requested booking is consistent with the ethos and purpose of the building this will in the first instance be referred to the </w:t>
      </w:r>
      <w:r w:rsidR="006817F8">
        <w:rPr>
          <w:rFonts w:asciiTheme="minorHAnsi" w:hAnsiTheme="minorHAnsi"/>
          <w:sz w:val="22"/>
          <w:szCs w:val="22"/>
          <w:lang w:val="en-GB"/>
        </w:rPr>
        <w:t>Full-Time Chaplains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.  </w:t>
      </w:r>
      <w:r w:rsidR="00404E4D" w:rsidRPr="007E6045">
        <w:rPr>
          <w:rFonts w:asciiTheme="minorHAnsi" w:hAnsiTheme="minorHAnsi"/>
          <w:sz w:val="22"/>
          <w:szCs w:val="22"/>
          <w:lang w:val="en-GB"/>
        </w:rPr>
        <w:t>Group</w:t>
      </w:r>
      <w:r w:rsidRPr="007E6045">
        <w:rPr>
          <w:rFonts w:asciiTheme="minorHAnsi" w:hAnsiTheme="minorHAnsi"/>
          <w:sz w:val="22"/>
          <w:szCs w:val="22"/>
          <w:lang w:val="en-GB"/>
        </w:rPr>
        <w:t>s have the right of appeal to the Chair of Chaplaincy Committee.</w:t>
      </w:r>
    </w:p>
    <w:p w:rsidR="00055A88" w:rsidRPr="007E6045" w:rsidRDefault="00826A5F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 xml:space="preserve">Groups who contravene any of the rules as set out in </w:t>
      </w:r>
      <w:r w:rsidR="006817F8">
        <w:rPr>
          <w:rFonts w:asciiTheme="minorHAnsi" w:hAnsiTheme="minorHAnsi"/>
          <w:sz w:val="22"/>
          <w:szCs w:val="22"/>
          <w:lang w:val="en-GB"/>
        </w:rPr>
        <w:t>“Terms and Conditions for the Use of St Francis Hall</w:t>
      </w:r>
      <w:r w:rsidR="006817F8" w:rsidRPr="007E604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817F8">
        <w:rPr>
          <w:rFonts w:asciiTheme="minorHAnsi" w:hAnsiTheme="minorHAnsi"/>
          <w:sz w:val="22"/>
          <w:szCs w:val="22"/>
          <w:lang w:val="en-GB"/>
        </w:rPr>
        <w:t xml:space="preserve">(TCSFH)” </w:t>
      </w:r>
      <w:r w:rsidRPr="007E6045">
        <w:rPr>
          <w:rFonts w:asciiTheme="minorHAnsi" w:hAnsiTheme="minorHAnsi"/>
          <w:sz w:val="22"/>
          <w:szCs w:val="22"/>
          <w:lang w:val="en-GB"/>
        </w:rPr>
        <w:t>may have their usage of the building restricted</w:t>
      </w:r>
      <w:r w:rsidR="002A3155">
        <w:rPr>
          <w:rFonts w:asciiTheme="minorHAnsi" w:hAnsiTheme="minorHAnsi"/>
          <w:sz w:val="22"/>
          <w:szCs w:val="22"/>
          <w:lang w:val="en-GB"/>
        </w:rPr>
        <w:t xml:space="preserve"> or stopped</w:t>
      </w:r>
      <w:r w:rsidR="00645FD9" w:rsidRPr="007E6045">
        <w:rPr>
          <w:rFonts w:asciiTheme="minorHAnsi" w:hAnsiTheme="minorHAnsi"/>
          <w:sz w:val="22"/>
          <w:szCs w:val="22"/>
          <w:lang w:val="en-GB"/>
        </w:rPr>
        <w:t>.  This is at the discretion of the full-time chaplains, with the right of appeal to the Chair of Chaplaincy Committee</w:t>
      </w:r>
      <w:r w:rsidR="00055A88" w:rsidRPr="007E6045">
        <w:rPr>
          <w:rFonts w:asciiTheme="minorHAnsi" w:hAnsiTheme="minorHAnsi"/>
          <w:sz w:val="22"/>
          <w:szCs w:val="22"/>
          <w:lang w:val="en-GB"/>
        </w:rPr>
        <w:t>.</w:t>
      </w:r>
      <w:r w:rsidR="00C6692E" w:rsidRPr="007E6045">
        <w:rPr>
          <w:rStyle w:val="FootnoteReference"/>
          <w:rFonts w:asciiTheme="minorHAnsi" w:hAnsiTheme="minorHAnsi"/>
          <w:sz w:val="22"/>
          <w:szCs w:val="22"/>
          <w:lang w:val="en-GB"/>
        </w:rPr>
        <w:footnoteReference w:id="5"/>
      </w:r>
    </w:p>
    <w:p w:rsidR="006B2333" w:rsidRDefault="009E0904" w:rsidP="006B2333">
      <w:pPr>
        <w:numPr>
          <w:ilvl w:val="0"/>
          <w:numId w:val="1"/>
        </w:numPr>
        <w:tabs>
          <w:tab w:val="clear" w:pos="360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SFH comprises of the following rooms</w:t>
      </w:r>
      <w:r w:rsidR="006B2333">
        <w:rPr>
          <w:rFonts w:asciiTheme="minorHAnsi" w:hAnsiTheme="minorHAnsi"/>
          <w:sz w:val="22"/>
          <w:szCs w:val="22"/>
          <w:lang w:val="en-GB"/>
        </w:rPr>
        <w:t xml:space="preserve"> and spaces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: </w:t>
      </w:r>
    </w:p>
    <w:p w:rsidR="006B2333" w:rsidRPr="006B2333" w:rsidRDefault="006B2333" w:rsidP="002A3155">
      <w:pPr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275"/>
        <w:gridCol w:w="4536"/>
      </w:tblGrid>
      <w:tr w:rsidR="000C2956" w:rsidRPr="007E6045" w:rsidTr="002A3155"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E6045">
              <w:rPr>
                <w:rFonts w:asciiTheme="minorHAnsi" w:hAnsiTheme="minorHAnsi"/>
                <w:b/>
                <w:sz w:val="22"/>
                <w:szCs w:val="22"/>
              </w:rPr>
              <w:t>Room</w:t>
            </w:r>
          </w:p>
        </w:tc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E6045">
              <w:rPr>
                <w:rFonts w:asciiTheme="minorHAnsi" w:hAnsiTheme="minorHAnsi"/>
                <w:b/>
                <w:sz w:val="22"/>
                <w:szCs w:val="22"/>
              </w:rPr>
              <w:t>Bookable</w:t>
            </w:r>
          </w:p>
        </w:tc>
        <w:tc>
          <w:tcPr>
            <w:tcW w:w="127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E6045">
              <w:rPr>
                <w:rFonts w:asciiTheme="minorHAnsi" w:hAnsiTheme="minorHAnsi"/>
                <w:b/>
                <w:sz w:val="22"/>
                <w:szCs w:val="22"/>
              </w:rPr>
              <w:t>Capacity</w:t>
            </w:r>
          </w:p>
        </w:tc>
        <w:tc>
          <w:tcPr>
            <w:tcW w:w="4536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E6045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</w:p>
        </w:tc>
      </w:tr>
      <w:tr w:rsidR="000C2956" w:rsidRPr="007E6045" w:rsidTr="002A3155">
        <w:tc>
          <w:tcPr>
            <w:tcW w:w="198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Worship Room</w:t>
            </w:r>
          </w:p>
        </w:tc>
        <w:tc>
          <w:tcPr>
            <w:tcW w:w="198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Yes</w:t>
            </w:r>
            <w:r w:rsidR="008F5BDF">
              <w:rPr>
                <w:rFonts w:asciiTheme="minorHAnsi" w:hAnsiTheme="minorHAnsi"/>
                <w:sz w:val="22"/>
                <w:szCs w:val="22"/>
              </w:rPr>
              <w:t>, during SFH normal opening hours</w:t>
            </w:r>
            <w:r w:rsidR="002A315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4536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A.V. equipment is available.</w:t>
            </w:r>
          </w:p>
        </w:tc>
      </w:tr>
      <w:tr w:rsidR="000C2956" w:rsidRPr="007E6045" w:rsidTr="002A3155">
        <w:tc>
          <w:tcPr>
            <w:tcW w:w="198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Cadbury Room</w:t>
            </w:r>
          </w:p>
        </w:tc>
        <w:tc>
          <w:tcPr>
            <w:tcW w:w="198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Yes</w:t>
            </w:r>
            <w:r w:rsidR="008F5BDF">
              <w:rPr>
                <w:rFonts w:asciiTheme="minorHAnsi" w:hAnsiTheme="minorHAnsi"/>
                <w:sz w:val="22"/>
                <w:szCs w:val="22"/>
              </w:rPr>
              <w:t>, during SFH normal opening hours, however bookings are reserved for</w:t>
            </w:r>
            <w:r w:rsidR="008F5BDF" w:rsidRPr="008F5BDF">
              <w:rPr>
                <w:rFonts w:asciiTheme="minorHAnsi" w:hAnsiTheme="minorHAnsi"/>
                <w:sz w:val="22"/>
                <w:szCs w:val="22"/>
              </w:rPr>
              <w:t xml:space="preserve"> worship and faith group</w:t>
            </w:r>
            <w:r w:rsidR="008F5BDF">
              <w:rPr>
                <w:rFonts w:asciiTheme="minorHAnsi" w:hAnsiTheme="minorHAnsi"/>
                <w:sz w:val="22"/>
                <w:szCs w:val="22"/>
              </w:rPr>
              <w:t>s</w:t>
            </w:r>
            <w:r w:rsidR="008F5BDF" w:rsidRPr="008F5BDF">
              <w:rPr>
                <w:rFonts w:asciiTheme="minorHAnsi" w:hAnsiTheme="minorHAnsi"/>
                <w:sz w:val="22"/>
                <w:szCs w:val="22"/>
              </w:rPr>
              <w:t xml:space="preserve"> only.</w:t>
            </w:r>
          </w:p>
        </w:tc>
        <w:tc>
          <w:tcPr>
            <w:tcW w:w="127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4536" w:type="dxa"/>
          </w:tcPr>
          <w:p w:rsidR="00054307" w:rsidRPr="002A3155" w:rsidRDefault="00E2399A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A3155">
              <w:rPr>
                <w:rFonts w:asciiTheme="minorHAnsi" w:hAnsiTheme="minorHAnsi"/>
                <w:sz w:val="22"/>
                <w:szCs w:val="22"/>
              </w:rPr>
              <w:t>A.V. equipment can be made available.</w:t>
            </w:r>
          </w:p>
          <w:p w:rsidR="008F5BDF" w:rsidRPr="007E6045" w:rsidRDefault="008F5BDF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No food or drink allowed.</w:t>
            </w:r>
          </w:p>
          <w:p w:rsidR="008F5BDF" w:rsidRPr="007E6045" w:rsidRDefault="008F5BDF" w:rsidP="002A315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C2956" w:rsidRPr="007E6045" w:rsidTr="002A3155">
        <w:tc>
          <w:tcPr>
            <w:tcW w:w="198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Oasis (Lounge and Kitchen)</w:t>
            </w:r>
          </w:p>
        </w:tc>
        <w:tc>
          <w:tcPr>
            <w:tcW w:w="198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Yes, except 09.00 – 17.00 on</w:t>
            </w:r>
            <w:r w:rsidR="008F5BDF">
              <w:rPr>
                <w:rFonts w:asciiTheme="minorHAnsi" w:hAnsiTheme="minorHAnsi"/>
                <w:sz w:val="22"/>
                <w:szCs w:val="22"/>
              </w:rPr>
              <w:t xml:space="preserve"> weekdays, during</w:t>
            </w:r>
            <w:r w:rsidRPr="007E6045">
              <w:rPr>
                <w:rFonts w:asciiTheme="minorHAnsi" w:hAnsiTheme="minorHAnsi"/>
                <w:sz w:val="22"/>
                <w:szCs w:val="22"/>
              </w:rPr>
              <w:t xml:space="preserve"> term time </w:t>
            </w:r>
          </w:p>
        </w:tc>
        <w:tc>
          <w:tcPr>
            <w:tcW w:w="1275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4536" w:type="dxa"/>
          </w:tcPr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The Lounge and Kitchen ends can be booked separately.</w:t>
            </w:r>
          </w:p>
          <w:p w:rsidR="00054307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 xml:space="preserve">Usually available for individual use during term time weekdays, but </w:t>
            </w:r>
            <w:r w:rsidR="00E2399A" w:rsidRPr="007E6045">
              <w:rPr>
                <w:rFonts w:asciiTheme="minorHAnsi" w:hAnsiTheme="minorHAnsi"/>
                <w:sz w:val="22"/>
                <w:szCs w:val="22"/>
              </w:rPr>
              <w:t>CMB</w:t>
            </w:r>
            <w:r w:rsidRPr="007E6045">
              <w:rPr>
                <w:rFonts w:asciiTheme="minorHAnsi" w:hAnsiTheme="minorHAnsi"/>
                <w:sz w:val="22"/>
                <w:szCs w:val="22"/>
              </w:rPr>
              <w:t xml:space="preserve"> may occasionally use this space at their discretion.</w:t>
            </w:r>
          </w:p>
          <w:p w:rsidR="00E2399A" w:rsidRPr="007E6045" w:rsidRDefault="00E2399A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A3155">
              <w:rPr>
                <w:rFonts w:asciiTheme="minorHAnsi" w:hAnsiTheme="minorHAnsi"/>
                <w:sz w:val="22"/>
                <w:szCs w:val="22"/>
              </w:rPr>
              <w:t>A.V. equipment can be made available.</w:t>
            </w:r>
          </w:p>
        </w:tc>
      </w:tr>
      <w:tr w:rsidR="00F6628A" w:rsidRPr="007E6045" w:rsidTr="002A3155"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Meeting Room</w:t>
            </w:r>
          </w:p>
        </w:tc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 xml:space="preserve">Yes, except after 18.00 </w:t>
            </w:r>
            <w:r w:rsidR="008F5BDF">
              <w:rPr>
                <w:rFonts w:asciiTheme="minorHAnsi" w:hAnsiTheme="minorHAnsi"/>
                <w:sz w:val="22"/>
                <w:szCs w:val="22"/>
              </w:rPr>
              <w:t xml:space="preserve">during </w:t>
            </w:r>
            <w:r w:rsidRPr="007E6045">
              <w:rPr>
                <w:rFonts w:asciiTheme="minorHAnsi" w:hAnsiTheme="minorHAnsi"/>
                <w:sz w:val="22"/>
                <w:szCs w:val="22"/>
              </w:rPr>
              <w:t>term time</w:t>
            </w:r>
          </w:p>
        </w:tc>
        <w:tc>
          <w:tcPr>
            <w:tcW w:w="127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Accessed by narrow staircase only.</w:t>
            </w:r>
          </w:p>
        </w:tc>
      </w:tr>
      <w:tr w:rsidR="00F6628A" w:rsidRPr="007E6045" w:rsidTr="002A3155"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lastRenderedPageBreak/>
              <w:t>Quiet Space</w:t>
            </w:r>
          </w:p>
        </w:tc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127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For individual, silent use only.</w:t>
            </w:r>
          </w:p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No food or drink allowed.</w:t>
            </w:r>
          </w:p>
        </w:tc>
      </w:tr>
      <w:tr w:rsidR="00F6628A" w:rsidRPr="007E6045" w:rsidTr="002A3155"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Offices</w:t>
            </w:r>
          </w:p>
        </w:tc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1275" w:type="dxa"/>
          </w:tcPr>
          <w:p w:rsidR="009E0904" w:rsidRPr="002A3155" w:rsidRDefault="002A3155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A3155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4536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For Chaplaincy staff use only.</w:t>
            </w:r>
          </w:p>
        </w:tc>
      </w:tr>
      <w:tr w:rsidR="00F6628A" w:rsidRPr="007E6045" w:rsidTr="002A3155"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Storage Area</w:t>
            </w:r>
          </w:p>
        </w:tc>
        <w:tc>
          <w:tcPr>
            <w:tcW w:w="1985" w:type="dxa"/>
          </w:tcPr>
          <w:p w:rsidR="009E0904" w:rsidRPr="007E6045" w:rsidRDefault="009E0904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1275" w:type="dxa"/>
          </w:tcPr>
          <w:p w:rsidR="009E0904" w:rsidRPr="002A3155" w:rsidRDefault="002A3155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A3155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4536" w:type="dxa"/>
          </w:tcPr>
          <w:p w:rsidR="009E0904" w:rsidRPr="007E6045" w:rsidRDefault="00EE5A9A" w:rsidP="002A315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6045">
              <w:rPr>
                <w:rFonts w:asciiTheme="minorHAnsi" w:hAnsiTheme="minorHAnsi"/>
                <w:sz w:val="22"/>
                <w:szCs w:val="22"/>
              </w:rPr>
              <w:t>S</w:t>
            </w:r>
            <w:r w:rsidR="009E0904" w:rsidRPr="007E6045">
              <w:rPr>
                <w:rFonts w:asciiTheme="minorHAnsi" w:hAnsiTheme="minorHAnsi"/>
                <w:sz w:val="22"/>
                <w:szCs w:val="22"/>
              </w:rPr>
              <w:t xml:space="preserve">ocieties may apply to the </w:t>
            </w:r>
            <w:r w:rsidR="00D94C42" w:rsidRPr="007E6045">
              <w:rPr>
                <w:rFonts w:asciiTheme="minorHAnsi" w:hAnsiTheme="minorHAnsi"/>
                <w:sz w:val="22"/>
                <w:szCs w:val="22"/>
              </w:rPr>
              <w:t>A</w:t>
            </w:r>
            <w:r w:rsidR="009E0904" w:rsidRPr="007E6045">
              <w:rPr>
                <w:rFonts w:asciiTheme="minorHAnsi" w:hAnsiTheme="minorHAnsi"/>
                <w:sz w:val="22"/>
                <w:szCs w:val="22"/>
              </w:rPr>
              <w:t>dministrator for the use of a cupboard.</w:t>
            </w:r>
          </w:p>
        </w:tc>
      </w:tr>
    </w:tbl>
    <w:p w:rsidR="009E0904" w:rsidRPr="007E6045" w:rsidRDefault="009E0904" w:rsidP="007E60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54307" w:rsidRPr="007E6045" w:rsidRDefault="00E42FA0" w:rsidP="007E6045">
      <w:pPr>
        <w:numPr>
          <w:ilvl w:val="0"/>
          <w:numId w:val="1"/>
        </w:numPr>
        <w:tabs>
          <w:tab w:val="clear" w:pos="360"/>
        </w:tabs>
        <w:spacing w:after="240"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SFH</w:t>
      </w:r>
      <w:r w:rsidR="009E0904" w:rsidRPr="007E6045">
        <w:rPr>
          <w:rFonts w:asciiTheme="minorHAnsi" w:hAnsiTheme="minorHAnsi"/>
          <w:sz w:val="22"/>
          <w:szCs w:val="22"/>
          <w:lang w:val="en-GB"/>
        </w:rPr>
        <w:t xml:space="preserve"> is normally open during term</w:t>
      </w:r>
      <w:r w:rsidRPr="007E6045">
        <w:rPr>
          <w:rFonts w:asciiTheme="minorHAnsi" w:hAnsiTheme="minorHAnsi"/>
          <w:sz w:val="22"/>
          <w:szCs w:val="22"/>
          <w:lang w:val="en-GB"/>
        </w:rPr>
        <w:t>-</w:t>
      </w:r>
      <w:r w:rsidR="009E0904" w:rsidRPr="007E6045">
        <w:rPr>
          <w:rFonts w:asciiTheme="minorHAnsi" w:hAnsiTheme="minorHAnsi"/>
          <w:sz w:val="22"/>
          <w:szCs w:val="22"/>
          <w:lang w:val="en-GB"/>
        </w:rPr>
        <w:t xml:space="preserve">time from Monday to Friday from 08.30 to 22.00.  </w:t>
      </w:r>
      <w:r w:rsidR="006118B8">
        <w:rPr>
          <w:rFonts w:asciiTheme="minorHAnsi" w:hAnsiTheme="minorHAnsi"/>
          <w:sz w:val="22"/>
          <w:szCs w:val="22"/>
          <w:lang w:val="en-GB"/>
        </w:rPr>
        <w:t>Out of term, the SFH</w:t>
      </w:r>
      <w:r w:rsidR="008F5BDF">
        <w:rPr>
          <w:rFonts w:asciiTheme="minorHAnsi" w:hAnsiTheme="minorHAnsi"/>
          <w:sz w:val="22"/>
          <w:szCs w:val="22"/>
          <w:lang w:val="en-GB"/>
        </w:rPr>
        <w:t xml:space="preserve"> closes at 20.00. </w:t>
      </w:r>
      <w:r w:rsidR="009E0904" w:rsidRPr="007E6045">
        <w:rPr>
          <w:rFonts w:asciiTheme="minorHAnsi" w:hAnsiTheme="minorHAnsi"/>
          <w:sz w:val="22"/>
          <w:szCs w:val="22"/>
          <w:lang w:val="en-GB"/>
        </w:rPr>
        <w:t xml:space="preserve">Rooms may still be made available outside </w:t>
      </w:r>
      <w:r w:rsidR="008F5BDF">
        <w:rPr>
          <w:rFonts w:asciiTheme="minorHAnsi" w:hAnsiTheme="minorHAnsi"/>
          <w:sz w:val="22"/>
          <w:szCs w:val="22"/>
          <w:lang w:val="en-GB"/>
        </w:rPr>
        <w:t xml:space="preserve">of normal opening hours at the discretion of the Full-Time Chaplains. </w:t>
      </w:r>
    </w:p>
    <w:p w:rsidR="00E42FA0" w:rsidRPr="007E6045" w:rsidRDefault="00E42FA0" w:rsidP="007E6045">
      <w:pPr>
        <w:numPr>
          <w:ilvl w:val="0"/>
          <w:numId w:val="1"/>
        </w:numPr>
        <w:tabs>
          <w:tab w:val="clear" w:pos="360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7E6045">
        <w:rPr>
          <w:rFonts w:asciiTheme="minorHAnsi" w:hAnsiTheme="minorHAnsi"/>
          <w:sz w:val="22"/>
          <w:szCs w:val="22"/>
          <w:lang w:val="en-GB"/>
        </w:rPr>
        <w:t>Member soc</w:t>
      </w:r>
      <w:r w:rsidR="00A77ACB" w:rsidRPr="007E6045">
        <w:rPr>
          <w:rFonts w:asciiTheme="minorHAnsi" w:hAnsiTheme="minorHAnsi"/>
          <w:sz w:val="22"/>
          <w:szCs w:val="22"/>
          <w:lang w:val="en-GB"/>
        </w:rPr>
        <w:t>ieties of Chaplaincy Committee (as defined in the ‘Chaplaincy Management Structure</w:t>
      </w:r>
      <w:r w:rsidR="00000D2D" w:rsidRPr="007E6045">
        <w:rPr>
          <w:rFonts w:asciiTheme="minorHAnsi" w:hAnsiTheme="minorHAnsi"/>
          <w:sz w:val="22"/>
          <w:szCs w:val="22"/>
          <w:lang w:val="en-GB"/>
        </w:rPr>
        <w:t>’</w:t>
      </w:r>
      <w:r w:rsidR="00A77ACB" w:rsidRPr="007E6045">
        <w:rPr>
          <w:rFonts w:asciiTheme="minorHAnsi" w:hAnsiTheme="minorHAnsi"/>
          <w:sz w:val="22"/>
          <w:szCs w:val="22"/>
          <w:lang w:val="en-GB"/>
        </w:rPr>
        <w:t>) are entitled to the following additional</w:t>
      </w:r>
      <w:r w:rsidRPr="007E6045">
        <w:rPr>
          <w:rFonts w:asciiTheme="minorHAnsi" w:hAnsiTheme="minorHAnsi"/>
          <w:sz w:val="22"/>
          <w:szCs w:val="22"/>
          <w:lang w:val="en-GB"/>
        </w:rPr>
        <w:t xml:space="preserve"> privileges</w:t>
      </w:r>
      <w:r w:rsidR="00A77ACB" w:rsidRPr="007E6045">
        <w:rPr>
          <w:rFonts w:asciiTheme="minorHAnsi" w:hAnsiTheme="minorHAnsi"/>
          <w:sz w:val="22"/>
          <w:szCs w:val="22"/>
          <w:lang w:val="en-GB"/>
        </w:rPr>
        <w:t xml:space="preserve"> within the Chaplaincy</w:t>
      </w:r>
      <w:r w:rsidRPr="007E6045">
        <w:rPr>
          <w:rFonts w:asciiTheme="minorHAnsi" w:hAnsiTheme="minorHAnsi"/>
          <w:sz w:val="22"/>
          <w:szCs w:val="22"/>
          <w:lang w:val="en-GB"/>
        </w:rPr>
        <w:t>:</w:t>
      </w:r>
    </w:p>
    <w:p w:rsidR="00564060" w:rsidRPr="002A3155" w:rsidRDefault="00564060" w:rsidP="002A3155">
      <w:pPr>
        <w:pStyle w:val="ListParagraph"/>
        <w:numPr>
          <w:ilvl w:val="0"/>
          <w:numId w:val="5"/>
        </w:numPr>
        <w:spacing w:after="200" w:line="276" w:lineRule="auto"/>
        <w:ind w:left="993" w:hanging="426"/>
        <w:jc w:val="both"/>
        <w:rPr>
          <w:rFonts w:asciiTheme="minorHAnsi" w:hAnsiTheme="minorHAnsi" w:cs="Arial"/>
          <w:sz w:val="22"/>
          <w:szCs w:val="22"/>
        </w:rPr>
      </w:pPr>
      <w:r w:rsidRPr="007E6045">
        <w:rPr>
          <w:rFonts w:asciiTheme="minorHAnsi" w:hAnsiTheme="minorHAnsi" w:cs="Arial"/>
          <w:sz w:val="22"/>
          <w:szCs w:val="22"/>
        </w:rPr>
        <w:t>The opportunity to apply to Chaplaincy Committee for grants from the Chaplaincy Events and Activities Fund.</w:t>
      </w:r>
    </w:p>
    <w:p w:rsidR="00564060" w:rsidRPr="007E6045" w:rsidRDefault="00564060" w:rsidP="007E6045">
      <w:pPr>
        <w:pStyle w:val="ListParagraph"/>
        <w:numPr>
          <w:ilvl w:val="0"/>
          <w:numId w:val="5"/>
        </w:numPr>
        <w:spacing w:after="200" w:line="276" w:lineRule="auto"/>
        <w:ind w:left="993" w:hanging="426"/>
        <w:jc w:val="both"/>
        <w:rPr>
          <w:rFonts w:asciiTheme="minorHAnsi" w:hAnsiTheme="minorHAnsi" w:cs="Arial"/>
          <w:sz w:val="22"/>
          <w:szCs w:val="22"/>
        </w:rPr>
      </w:pPr>
      <w:r w:rsidRPr="007E6045">
        <w:rPr>
          <w:rFonts w:asciiTheme="minorHAnsi" w:hAnsiTheme="minorHAnsi" w:cs="Arial"/>
          <w:sz w:val="22"/>
          <w:szCs w:val="22"/>
        </w:rPr>
        <w:t>Priority in applying for a storage cupboard in SFH.</w:t>
      </w:r>
    </w:p>
    <w:p w:rsidR="00F61D1D" w:rsidRPr="007E6045" w:rsidRDefault="00564060" w:rsidP="007E6045">
      <w:pPr>
        <w:pStyle w:val="ListParagraph"/>
        <w:numPr>
          <w:ilvl w:val="0"/>
          <w:numId w:val="5"/>
        </w:numPr>
        <w:spacing w:line="276" w:lineRule="auto"/>
        <w:ind w:left="993" w:hanging="426"/>
        <w:jc w:val="both"/>
        <w:rPr>
          <w:rFonts w:asciiTheme="minorHAnsi" w:hAnsiTheme="minorHAnsi"/>
          <w:sz w:val="22"/>
          <w:szCs w:val="22"/>
        </w:rPr>
      </w:pPr>
      <w:r w:rsidRPr="007E6045">
        <w:rPr>
          <w:rFonts w:asciiTheme="minorHAnsi" w:hAnsiTheme="minorHAnsi" w:cs="Arial"/>
          <w:sz w:val="22"/>
          <w:szCs w:val="22"/>
        </w:rPr>
        <w:t>Inclusion in Chaplaincy publicity, including the Chaplaincy booklet (published annually) and the Chaplaincy website.</w:t>
      </w:r>
    </w:p>
    <w:sectPr w:rsidR="00F61D1D" w:rsidRPr="007E6045" w:rsidSect="00EC5CB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35" w:rsidRDefault="00144435" w:rsidP="00B04FF0">
      <w:r>
        <w:separator/>
      </w:r>
    </w:p>
  </w:endnote>
  <w:endnote w:type="continuationSeparator" w:id="0">
    <w:p w:rsidR="00144435" w:rsidRDefault="00144435" w:rsidP="00B0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D6" w:rsidRPr="00B74D25" w:rsidRDefault="004678D6">
    <w:pPr>
      <w:pStyle w:val="Footer"/>
      <w:rPr>
        <w:i/>
      </w:rPr>
    </w:pPr>
    <w:r>
      <w:tab/>
    </w:r>
    <w:sdt>
      <w:sdtPr>
        <w:id w:val="20696174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r w:rsidR="004E06A6" w:rsidRPr="004678D6">
          <w:rPr>
            <w:rFonts w:asciiTheme="minorHAnsi" w:hAnsiTheme="minorHAnsi"/>
            <w:sz w:val="22"/>
            <w:szCs w:val="22"/>
          </w:rPr>
          <w:fldChar w:fldCharType="begin"/>
        </w:r>
        <w:r w:rsidRPr="004678D6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4E06A6" w:rsidRPr="004678D6">
          <w:rPr>
            <w:rFonts w:asciiTheme="minorHAnsi" w:hAnsiTheme="minorHAnsi"/>
            <w:sz w:val="22"/>
            <w:szCs w:val="22"/>
          </w:rPr>
          <w:fldChar w:fldCharType="separate"/>
        </w:r>
        <w:r w:rsidR="00E613F9">
          <w:rPr>
            <w:rFonts w:asciiTheme="minorHAnsi" w:hAnsiTheme="minorHAnsi"/>
            <w:noProof/>
            <w:sz w:val="22"/>
            <w:szCs w:val="22"/>
          </w:rPr>
          <w:t>2</w:t>
        </w:r>
        <w:r w:rsidR="004E06A6" w:rsidRPr="004678D6">
          <w:rPr>
            <w:rFonts w:asciiTheme="minorHAnsi" w:hAnsiTheme="minorHAnsi"/>
            <w:sz w:val="22"/>
            <w:szCs w:val="22"/>
          </w:rPr>
          <w:fldChar w:fldCharType="end"/>
        </w:r>
        <w:r>
          <w:rPr>
            <w:rFonts w:asciiTheme="minorHAnsi" w:hAnsiTheme="minorHAnsi"/>
            <w:sz w:val="22"/>
            <w:szCs w:val="22"/>
          </w:rPr>
          <w:tab/>
        </w:r>
        <w:r w:rsidR="00E613F9">
          <w:rPr>
            <w:rFonts w:asciiTheme="minorHAnsi" w:hAnsiTheme="minorHAnsi"/>
            <w:i/>
            <w:sz w:val="22"/>
            <w:szCs w:val="22"/>
          </w:rPr>
          <w:t>May</w:t>
        </w:r>
        <w:r w:rsidR="002A3155">
          <w:rPr>
            <w:rFonts w:asciiTheme="minorHAnsi" w:hAnsiTheme="minorHAnsi"/>
            <w:i/>
            <w:sz w:val="22"/>
            <w:szCs w:val="22"/>
          </w:rPr>
          <w:t xml:space="preserve"> 2019</w:t>
        </w:r>
      </w:sdtContent>
    </w:sdt>
  </w:p>
  <w:p w:rsidR="0070727B" w:rsidRDefault="007072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94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976360" w:rsidRPr="00976360" w:rsidRDefault="004E06A6" w:rsidP="00976360">
        <w:pPr>
          <w:pStyle w:val="Footer"/>
          <w:ind w:firstLine="4680"/>
          <w:rPr>
            <w:rFonts w:asciiTheme="minorHAnsi" w:hAnsiTheme="minorHAnsi"/>
            <w:sz w:val="22"/>
            <w:szCs w:val="22"/>
          </w:rPr>
        </w:pPr>
        <w:r w:rsidRPr="00976360">
          <w:rPr>
            <w:rFonts w:asciiTheme="minorHAnsi" w:hAnsiTheme="minorHAnsi"/>
            <w:sz w:val="22"/>
            <w:szCs w:val="22"/>
          </w:rPr>
          <w:fldChar w:fldCharType="begin"/>
        </w:r>
        <w:r w:rsidR="00976360" w:rsidRPr="0097636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76360">
          <w:rPr>
            <w:rFonts w:asciiTheme="minorHAnsi" w:hAnsiTheme="minorHAnsi"/>
            <w:sz w:val="22"/>
            <w:szCs w:val="22"/>
          </w:rPr>
          <w:fldChar w:fldCharType="separate"/>
        </w:r>
        <w:r w:rsidR="00607A0C">
          <w:rPr>
            <w:rFonts w:asciiTheme="minorHAnsi" w:hAnsiTheme="minorHAnsi"/>
            <w:noProof/>
            <w:sz w:val="22"/>
            <w:szCs w:val="22"/>
          </w:rPr>
          <w:t>1</w:t>
        </w:r>
        <w:r w:rsidRPr="00976360">
          <w:rPr>
            <w:rFonts w:asciiTheme="minorHAnsi" w:hAnsiTheme="minorHAnsi"/>
            <w:sz w:val="22"/>
            <w:szCs w:val="22"/>
          </w:rPr>
          <w:fldChar w:fldCharType="end"/>
        </w:r>
        <w:r w:rsidR="00976360" w:rsidRPr="00976360">
          <w:rPr>
            <w:rFonts w:asciiTheme="minorHAnsi" w:hAnsiTheme="minorHAnsi"/>
            <w:i/>
            <w:sz w:val="22"/>
            <w:szCs w:val="22"/>
          </w:rPr>
          <w:t xml:space="preserve"> </w:t>
        </w:r>
        <w:r w:rsidR="00976360">
          <w:rPr>
            <w:rFonts w:asciiTheme="minorHAnsi" w:hAnsiTheme="minorHAnsi"/>
            <w:i/>
            <w:sz w:val="22"/>
            <w:szCs w:val="22"/>
          </w:rPr>
          <w:tab/>
          <w:t>November 2012</w:t>
        </w:r>
      </w:p>
    </w:sdtContent>
  </w:sdt>
  <w:p w:rsidR="00B74D25" w:rsidRDefault="00B74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35" w:rsidRDefault="00144435" w:rsidP="00B04FF0">
      <w:r>
        <w:separator/>
      </w:r>
    </w:p>
  </w:footnote>
  <w:footnote w:type="continuationSeparator" w:id="0">
    <w:p w:rsidR="00144435" w:rsidRDefault="00144435" w:rsidP="00B04FF0">
      <w:r>
        <w:continuationSeparator/>
      </w:r>
    </w:p>
  </w:footnote>
  <w:footnote w:id="1">
    <w:p w:rsidR="002D21A5" w:rsidRPr="00C6692E" w:rsidRDefault="002D21A5">
      <w:pPr>
        <w:pStyle w:val="FootnoteText"/>
        <w:rPr>
          <w:rFonts w:asciiTheme="minorHAnsi" w:hAnsiTheme="minorHAnsi"/>
          <w:lang w:val="en-GB"/>
        </w:rPr>
      </w:pPr>
      <w:r w:rsidRPr="00C6692E">
        <w:rPr>
          <w:rStyle w:val="FootnoteReference"/>
          <w:rFonts w:asciiTheme="minorHAnsi" w:hAnsiTheme="minorHAnsi"/>
        </w:rPr>
        <w:footnoteRef/>
      </w:r>
      <w:r w:rsidRPr="00C6692E">
        <w:rPr>
          <w:rFonts w:asciiTheme="minorHAnsi" w:hAnsiTheme="minorHAnsi"/>
        </w:rPr>
        <w:t xml:space="preserve"> </w:t>
      </w:r>
      <w:r w:rsidRPr="00C6692E">
        <w:rPr>
          <w:rFonts w:asciiTheme="minorHAnsi" w:hAnsiTheme="minorHAnsi"/>
          <w:lang w:val="en-GB"/>
        </w:rPr>
        <w:t>This document is effective in conjunction with the ‘Terms and Conditions for the Use of St Francis Hall</w:t>
      </w:r>
      <w:r w:rsidR="00A7411E" w:rsidRPr="00C6692E">
        <w:rPr>
          <w:rFonts w:asciiTheme="minorHAnsi" w:hAnsiTheme="minorHAnsi"/>
          <w:lang w:val="en-GB"/>
        </w:rPr>
        <w:t xml:space="preserve"> (T</w:t>
      </w:r>
      <w:r w:rsidR="003D287B" w:rsidRPr="00C6692E">
        <w:rPr>
          <w:rFonts w:asciiTheme="minorHAnsi" w:hAnsiTheme="minorHAnsi"/>
          <w:lang w:val="en-GB"/>
        </w:rPr>
        <w:t>C</w:t>
      </w:r>
      <w:r w:rsidR="00A7411E" w:rsidRPr="00C6692E">
        <w:rPr>
          <w:rFonts w:asciiTheme="minorHAnsi" w:hAnsiTheme="minorHAnsi"/>
          <w:lang w:val="en-GB"/>
        </w:rPr>
        <w:t>SFH)</w:t>
      </w:r>
      <w:r w:rsidR="00826A5F" w:rsidRPr="00C6692E">
        <w:rPr>
          <w:rFonts w:asciiTheme="minorHAnsi" w:hAnsiTheme="minorHAnsi"/>
          <w:lang w:val="en-GB"/>
        </w:rPr>
        <w:t>’</w:t>
      </w:r>
      <w:r w:rsidRPr="00C6692E">
        <w:rPr>
          <w:rFonts w:asciiTheme="minorHAnsi" w:hAnsiTheme="minorHAnsi"/>
          <w:lang w:val="en-GB"/>
        </w:rPr>
        <w:t>.  These documents will be reviewed annually.</w:t>
      </w:r>
    </w:p>
  </w:footnote>
  <w:footnote w:id="2">
    <w:p w:rsidR="002A3155" w:rsidRPr="003B2666" w:rsidRDefault="002A3155" w:rsidP="002A3155">
      <w:pPr>
        <w:pStyle w:val="FootnoteText"/>
        <w:rPr>
          <w:lang w:val="en-GB"/>
        </w:rPr>
      </w:pPr>
      <w:r w:rsidRPr="00C6692E">
        <w:rPr>
          <w:rStyle w:val="FootnoteReference"/>
          <w:rFonts w:asciiTheme="minorHAnsi" w:hAnsiTheme="minorHAnsi"/>
        </w:rPr>
        <w:footnoteRef/>
      </w:r>
      <w:r w:rsidRPr="00C6692E">
        <w:rPr>
          <w:rFonts w:asciiTheme="minorHAnsi" w:hAnsiTheme="minorHAnsi"/>
        </w:rPr>
        <w:t xml:space="preserve"> </w:t>
      </w:r>
      <w:r w:rsidR="00363B86" w:rsidRPr="00363B86">
        <w:rPr>
          <w:rFonts w:asciiTheme="minorHAnsi" w:hAnsiTheme="minorHAnsi"/>
        </w:rPr>
        <w:t>https://www.birmingham.ac.uk/Documents/university/legal/statutes.pdf</w:t>
      </w:r>
    </w:p>
  </w:footnote>
  <w:footnote w:id="3">
    <w:p w:rsidR="003B2666" w:rsidRPr="003B2666" w:rsidRDefault="003B2666">
      <w:pPr>
        <w:pStyle w:val="FootnoteText"/>
        <w:rPr>
          <w:lang w:val="en-GB"/>
        </w:rPr>
      </w:pPr>
      <w:r w:rsidRPr="00C6692E">
        <w:rPr>
          <w:rStyle w:val="FootnoteReference"/>
          <w:rFonts w:asciiTheme="minorHAnsi" w:hAnsiTheme="minorHAnsi"/>
        </w:rPr>
        <w:footnoteRef/>
      </w:r>
      <w:r w:rsidRPr="00C6692E">
        <w:rPr>
          <w:rFonts w:asciiTheme="minorHAnsi" w:hAnsiTheme="minorHAnsi"/>
        </w:rPr>
        <w:t xml:space="preserve"> www</w:t>
      </w:r>
      <w:r w:rsidRPr="003B2666">
        <w:rPr>
          <w:rFonts w:asciiTheme="minorHAnsi" w:hAnsiTheme="minorHAnsi"/>
        </w:rPr>
        <w:t>.intranet.birmingham.ac.uk/hr/documents/public/honorary-facilities.pdf</w:t>
      </w:r>
    </w:p>
  </w:footnote>
  <w:footnote w:id="4">
    <w:p w:rsidR="00F93A74" w:rsidRPr="003B2666" w:rsidRDefault="00F93A74" w:rsidP="00F93A74">
      <w:pPr>
        <w:pStyle w:val="FootnoteText"/>
        <w:rPr>
          <w:lang w:val="en-GB"/>
        </w:rPr>
      </w:pPr>
      <w:r w:rsidRPr="00C6692E">
        <w:rPr>
          <w:rStyle w:val="FootnoteReference"/>
          <w:rFonts w:asciiTheme="minorHAnsi" w:hAnsiTheme="minorHAnsi"/>
        </w:rPr>
        <w:footnoteRef/>
      </w:r>
      <w:r w:rsidRPr="00C6692E">
        <w:rPr>
          <w:rFonts w:asciiTheme="minorHAnsi" w:hAnsiTheme="minorHAnsi"/>
        </w:rPr>
        <w:t xml:space="preserve"> </w:t>
      </w:r>
      <w:r w:rsidRPr="002A3155">
        <w:rPr>
          <w:rFonts w:asciiTheme="minorHAnsi" w:hAnsiTheme="minorHAnsi"/>
        </w:rPr>
        <w:t>https://intranet.birmingham.ac.uk/as/registry/legislation/codesofpractice/index.aspx</w:t>
      </w:r>
    </w:p>
  </w:footnote>
  <w:footnote w:id="5">
    <w:p w:rsidR="00C6692E" w:rsidRPr="00C6692E" w:rsidRDefault="00C6692E">
      <w:pPr>
        <w:pStyle w:val="FootnoteText"/>
        <w:rPr>
          <w:rFonts w:asciiTheme="minorHAnsi" w:hAnsiTheme="minorHAnsi"/>
          <w:lang w:val="en-GB"/>
        </w:rPr>
      </w:pPr>
      <w:r w:rsidRPr="00C6692E">
        <w:rPr>
          <w:rStyle w:val="FootnoteReference"/>
          <w:rFonts w:asciiTheme="minorHAnsi" w:hAnsiTheme="minorHAnsi"/>
        </w:rPr>
        <w:footnoteRef/>
      </w:r>
      <w:r w:rsidRPr="00C6692E">
        <w:rPr>
          <w:rFonts w:asciiTheme="minorHAnsi" w:hAnsiTheme="minorHAnsi"/>
        </w:rPr>
        <w:t xml:space="preserve"> </w:t>
      </w:r>
      <w:r w:rsidR="00433905">
        <w:rPr>
          <w:rFonts w:asciiTheme="minorHAnsi" w:hAnsiTheme="minorHAnsi"/>
          <w:lang w:val="en-GB"/>
        </w:rPr>
        <w:t xml:space="preserve">Guild-recognised societies may also have their usage of SFH restricted in the event of disciplinary action being taken by the Guild.  </w:t>
      </w:r>
      <w:r w:rsidRPr="00C6692E">
        <w:rPr>
          <w:rFonts w:asciiTheme="minorHAnsi" w:hAnsiTheme="minorHAnsi"/>
          <w:lang w:val="en-GB"/>
        </w:rPr>
        <w:t xml:space="preserve">In the case of Chaplaincy Committee member societies, </w:t>
      </w:r>
      <w:r w:rsidR="00433905">
        <w:rPr>
          <w:rFonts w:asciiTheme="minorHAnsi" w:hAnsiTheme="minorHAnsi"/>
          <w:lang w:val="en-GB"/>
        </w:rPr>
        <w:t xml:space="preserve">any </w:t>
      </w:r>
      <w:r w:rsidRPr="00C6692E">
        <w:rPr>
          <w:rFonts w:asciiTheme="minorHAnsi" w:hAnsiTheme="minorHAnsi"/>
          <w:lang w:val="en-GB"/>
        </w:rPr>
        <w:t>restrictions may also be applied to the privileges detailed in point 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79" w:rsidRPr="00697479" w:rsidRDefault="00697479" w:rsidP="00697479">
    <w:pPr>
      <w:pStyle w:val="Header"/>
      <w:jc w:val="right"/>
      <w:rPr>
        <w:rFonts w:asciiTheme="minorHAnsi" w:hAnsiTheme="minorHAnsi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25" w:rsidRPr="00976360" w:rsidRDefault="00976360" w:rsidP="00976360">
    <w:pPr>
      <w:pStyle w:val="Header"/>
      <w:jc w:val="right"/>
      <w:rPr>
        <w:rFonts w:asciiTheme="minorHAnsi" w:hAnsiTheme="minorHAnsi"/>
        <w:b/>
        <w:sz w:val="22"/>
        <w:szCs w:val="22"/>
        <w:lang w:val="en-GB"/>
      </w:rPr>
    </w:pPr>
    <w:r>
      <w:rPr>
        <w:rFonts w:asciiTheme="minorHAnsi" w:hAnsiTheme="minorHAnsi"/>
        <w:b/>
        <w:sz w:val="22"/>
        <w:szCs w:val="22"/>
        <w:lang w:val="en-GB"/>
      </w:rPr>
      <w:t>SFH.12.11.07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5496"/>
    <w:multiLevelType w:val="hybridMultilevel"/>
    <w:tmpl w:val="450C63E6"/>
    <w:lvl w:ilvl="0" w:tplc="45C03768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0E660A"/>
    <w:multiLevelType w:val="hybridMultilevel"/>
    <w:tmpl w:val="C6A0805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CB3416C"/>
    <w:multiLevelType w:val="hybridMultilevel"/>
    <w:tmpl w:val="B0DEBFB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AC57494"/>
    <w:multiLevelType w:val="hybridMultilevel"/>
    <w:tmpl w:val="70E22842"/>
    <w:lvl w:ilvl="0" w:tplc="D8305840">
      <w:start w:val="1"/>
      <w:numFmt w:val="lowerLetter"/>
      <w:lvlText w:val="%1."/>
      <w:lvlJc w:val="left"/>
      <w:pPr>
        <w:ind w:left="786" w:hanging="360"/>
      </w:pPr>
      <w:rPr>
        <w:rFonts w:hint="default"/>
        <w:sz w:val="24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CE1B68"/>
    <w:multiLevelType w:val="hybridMultilevel"/>
    <w:tmpl w:val="66262BC2"/>
    <w:lvl w:ilvl="0" w:tplc="FC26D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895880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56"/>
    <w:rsid w:val="00000D2D"/>
    <w:rsid w:val="000021D7"/>
    <w:rsid w:val="000048AB"/>
    <w:rsid w:val="000364D5"/>
    <w:rsid w:val="00054307"/>
    <w:rsid w:val="00055A88"/>
    <w:rsid w:val="0006299B"/>
    <w:rsid w:val="000729B3"/>
    <w:rsid w:val="000A200C"/>
    <w:rsid w:val="000A6A1C"/>
    <w:rsid w:val="000B01A3"/>
    <w:rsid w:val="000B4346"/>
    <w:rsid w:val="000C2956"/>
    <w:rsid w:val="000D641C"/>
    <w:rsid w:val="000D7AEC"/>
    <w:rsid w:val="000E7180"/>
    <w:rsid w:val="00113932"/>
    <w:rsid w:val="00144435"/>
    <w:rsid w:val="00185929"/>
    <w:rsid w:val="001A48F4"/>
    <w:rsid w:val="001C76F2"/>
    <w:rsid w:val="001E2A2F"/>
    <w:rsid w:val="001F21F2"/>
    <w:rsid w:val="00202BDE"/>
    <w:rsid w:val="00291298"/>
    <w:rsid w:val="002A3155"/>
    <w:rsid w:val="002A5624"/>
    <w:rsid w:val="002D21A5"/>
    <w:rsid w:val="002E539D"/>
    <w:rsid w:val="002F35B9"/>
    <w:rsid w:val="0030309F"/>
    <w:rsid w:val="003117ED"/>
    <w:rsid w:val="00324BA0"/>
    <w:rsid w:val="003513DA"/>
    <w:rsid w:val="00352F7B"/>
    <w:rsid w:val="00363B86"/>
    <w:rsid w:val="003A0A29"/>
    <w:rsid w:val="003A78C7"/>
    <w:rsid w:val="003B2666"/>
    <w:rsid w:val="003B4B94"/>
    <w:rsid w:val="003C2B9F"/>
    <w:rsid w:val="003D287B"/>
    <w:rsid w:val="003D524B"/>
    <w:rsid w:val="003F4B34"/>
    <w:rsid w:val="00403DD2"/>
    <w:rsid w:val="00404E4D"/>
    <w:rsid w:val="00421752"/>
    <w:rsid w:val="00431D39"/>
    <w:rsid w:val="00433905"/>
    <w:rsid w:val="00436E99"/>
    <w:rsid w:val="00437821"/>
    <w:rsid w:val="00451724"/>
    <w:rsid w:val="004678D6"/>
    <w:rsid w:val="0047798F"/>
    <w:rsid w:val="00485ACA"/>
    <w:rsid w:val="00486570"/>
    <w:rsid w:val="0049477E"/>
    <w:rsid w:val="004A0C2F"/>
    <w:rsid w:val="004C512E"/>
    <w:rsid w:val="004D7350"/>
    <w:rsid w:val="004E06A6"/>
    <w:rsid w:val="004E372D"/>
    <w:rsid w:val="00552355"/>
    <w:rsid w:val="00555A4F"/>
    <w:rsid w:val="00564060"/>
    <w:rsid w:val="00576EDF"/>
    <w:rsid w:val="0058504B"/>
    <w:rsid w:val="00591F55"/>
    <w:rsid w:val="0059742E"/>
    <w:rsid w:val="005A5241"/>
    <w:rsid w:val="005F51BA"/>
    <w:rsid w:val="005F6B16"/>
    <w:rsid w:val="006075F9"/>
    <w:rsid w:val="00607A0C"/>
    <w:rsid w:val="006118B8"/>
    <w:rsid w:val="006152EF"/>
    <w:rsid w:val="00617B0C"/>
    <w:rsid w:val="0062140C"/>
    <w:rsid w:val="006459C6"/>
    <w:rsid w:val="00645FD9"/>
    <w:rsid w:val="0065703F"/>
    <w:rsid w:val="006817F8"/>
    <w:rsid w:val="00697479"/>
    <w:rsid w:val="00697B85"/>
    <w:rsid w:val="006A5AF7"/>
    <w:rsid w:val="006B2333"/>
    <w:rsid w:val="006B3B64"/>
    <w:rsid w:val="006C4154"/>
    <w:rsid w:val="006C431C"/>
    <w:rsid w:val="006C451D"/>
    <w:rsid w:val="006D4763"/>
    <w:rsid w:val="006D4F0F"/>
    <w:rsid w:val="0070727B"/>
    <w:rsid w:val="00717E53"/>
    <w:rsid w:val="00723E88"/>
    <w:rsid w:val="007345D0"/>
    <w:rsid w:val="007440BD"/>
    <w:rsid w:val="0074513D"/>
    <w:rsid w:val="00761BB1"/>
    <w:rsid w:val="00775CF7"/>
    <w:rsid w:val="007775A6"/>
    <w:rsid w:val="0078357D"/>
    <w:rsid w:val="007C0937"/>
    <w:rsid w:val="007C1775"/>
    <w:rsid w:val="007C7035"/>
    <w:rsid w:val="007E6045"/>
    <w:rsid w:val="007F6279"/>
    <w:rsid w:val="00821B7C"/>
    <w:rsid w:val="00826A5F"/>
    <w:rsid w:val="00835CF3"/>
    <w:rsid w:val="00841225"/>
    <w:rsid w:val="00855134"/>
    <w:rsid w:val="008767FA"/>
    <w:rsid w:val="00876C23"/>
    <w:rsid w:val="00877921"/>
    <w:rsid w:val="00883B1D"/>
    <w:rsid w:val="008924CF"/>
    <w:rsid w:val="008940E8"/>
    <w:rsid w:val="00896368"/>
    <w:rsid w:val="008B4AEA"/>
    <w:rsid w:val="008C7571"/>
    <w:rsid w:val="008D29CA"/>
    <w:rsid w:val="008D4B7A"/>
    <w:rsid w:val="008E323F"/>
    <w:rsid w:val="008E58B3"/>
    <w:rsid w:val="008F5BDF"/>
    <w:rsid w:val="00904FC2"/>
    <w:rsid w:val="0091684E"/>
    <w:rsid w:val="00925E46"/>
    <w:rsid w:val="009275B7"/>
    <w:rsid w:val="00950515"/>
    <w:rsid w:val="00976360"/>
    <w:rsid w:val="00983AC2"/>
    <w:rsid w:val="00985EBB"/>
    <w:rsid w:val="009873D1"/>
    <w:rsid w:val="00997F33"/>
    <w:rsid w:val="009C6DD7"/>
    <w:rsid w:val="009D0439"/>
    <w:rsid w:val="009D1A9D"/>
    <w:rsid w:val="009E0904"/>
    <w:rsid w:val="009E489A"/>
    <w:rsid w:val="009E4DBD"/>
    <w:rsid w:val="009F0042"/>
    <w:rsid w:val="009F1F57"/>
    <w:rsid w:val="009F1FC2"/>
    <w:rsid w:val="00A105E2"/>
    <w:rsid w:val="00A31E0E"/>
    <w:rsid w:val="00A52369"/>
    <w:rsid w:val="00A616F3"/>
    <w:rsid w:val="00A7411E"/>
    <w:rsid w:val="00A77ACB"/>
    <w:rsid w:val="00A82D4E"/>
    <w:rsid w:val="00AA2C21"/>
    <w:rsid w:val="00AB3579"/>
    <w:rsid w:val="00AC3A77"/>
    <w:rsid w:val="00AD34E2"/>
    <w:rsid w:val="00AE0952"/>
    <w:rsid w:val="00AE1C03"/>
    <w:rsid w:val="00B04FF0"/>
    <w:rsid w:val="00B404D6"/>
    <w:rsid w:val="00B41946"/>
    <w:rsid w:val="00B74D25"/>
    <w:rsid w:val="00B80807"/>
    <w:rsid w:val="00B81B0B"/>
    <w:rsid w:val="00B85763"/>
    <w:rsid w:val="00B907FE"/>
    <w:rsid w:val="00BA7558"/>
    <w:rsid w:val="00BB0362"/>
    <w:rsid w:val="00BE7220"/>
    <w:rsid w:val="00C341BB"/>
    <w:rsid w:val="00C44AE8"/>
    <w:rsid w:val="00C47825"/>
    <w:rsid w:val="00C52712"/>
    <w:rsid w:val="00C6692E"/>
    <w:rsid w:val="00C74ACD"/>
    <w:rsid w:val="00C82959"/>
    <w:rsid w:val="00C84F6F"/>
    <w:rsid w:val="00C863BA"/>
    <w:rsid w:val="00CA1FAE"/>
    <w:rsid w:val="00CB4EBB"/>
    <w:rsid w:val="00D11D0A"/>
    <w:rsid w:val="00D32A41"/>
    <w:rsid w:val="00D74119"/>
    <w:rsid w:val="00D746C7"/>
    <w:rsid w:val="00D94C42"/>
    <w:rsid w:val="00DA668B"/>
    <w:rsid w:val="00DD3E68"/>
    <w:rsid w:val="00DD4419"/>
    <w:rsid w:val="00DD529D"/>
    <w:rsid w:val="00DF4657"/>
    <w:rsid w:val="00E13658"/>
    <w:rsid w:val="00E15EC8"/>
    <w:rsid w:val="00E2399A"/>
    <w:rsid w:val="00E335EB"/>
    <w:rsid w:val="00E36FD5"/>
    <w:rsid w:val="00E42FA0"/>
    <w:rsid w:val="00E613F9"/>
    <w:rsid w:val="00E649AC"/>
    <w:rsid w:val="00E74D71"/>
    <w:rsid w:val="00E77793"/>
    <w:rsid w:val="00E82B76"/>
    <w:rsid w:val="00E91984"/>
    <w:rsid w:val="00E97430"/>
    <w:rsid w:val="00E97B3C"/>
    <w:rsid w:val="00EB60A9"/>
    <w:rsid w:val="00EB71CB"/>
    <w:rsid w:val="00EC5CB8"/>
    <w:rsid w:val="00ED0ACF"/>
    <w:rsid w:val="00EE5A9A"/>
    <w:rsid w:val="00F05CBE"/>
    <w:rsid w:val="00F12D8D"/>
    <w:rsid w:val="00F24B30"/>
    <w:rsid w:val="00F40F91"/>
    <w:rsid w:val="00F61D1D"/>
    <w:rsid w:val="00F6628A"/>
    <w:rsid w:val="00F84EB4"/>
    <w:rsid w:val="00F87A30"/>
    <w:rsid w:val="00F87B7D"/>
    <w:rsid w:val="00F93A74"/>
    <w:rsid w:val="00FA058F"/>
    <w:rsid w:val="00FA7624"/>
    <w:rsid w:val="00FB4278"/>
    <w:rsid w:val="00FB691D"/>
    <w:rsid w:val="00FC3FBC"/>
    <w:rsid w:val="00FD66C1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29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4FF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FF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04F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27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27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7B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0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5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5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5E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10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29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4FF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FF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04F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27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27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7B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0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5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5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5E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10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284AE-A7BB-445C-95BE-F639F9E0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saiyedn</dc:creator>
  <cp:lastModifiedBy>Alessandro Sakamoto Ferranti</cp:lastModifiedBy>
  <cp:revision>6</cp:revision>
  <dcterms:created xsi:type="dcterms:W3CDTF">2019-03-27T17:33:00Z</dcterms:created>
  <dcterms:modified xsi:type="dcterms:W3CDTF">2019-06-05T09:31:00Z</dcterms:modified>
</cp:coreProperties>
</file>